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1"/>
        <w:tblW w:w="10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00"/>
      </w:tblPr>
      <w:tblGrid>
        <w:gridCol w:w="6053"/>
        <w:gridCol w:w="4112"/>
      </w:tblGrid>
      <w:tr w:rsidR="00E0458D" w:rsidTr="00C04DA2">
        <w:trPr>
          <w:trHeight w:val="3105"/>
        </w:trPr>
        <w:tc>
          <w:tcPr>
            <w:tcW w:w="6053" w:type="dxa"/>
            <w:tcBorders>
              <w:right w:val="single" w:sz="8" w:space="0" w:color="auto"/>
            </w:tcBorders>
            <w:shd w:val="clear" w:color="auto" w:fill="FFFFFF"/>
          </w:tcPr>
          <w:p w:rsidR="00E0458D" w:rsidRPr="00DE33E3" w:rsidRDefault="00E0458D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iCs/>
                <w:sz w:val="20"/>
                <w:szCs w:val="36"/>
                <w:lang w:val="lt-LT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44"/>
                <w:szCs w:val="28"/>
              </w:rPr>
            </w:pPr>
            <w:r>
              <w:rPr>
                <w:rFonts w:ascii="Calibri" w:hAnsi="Calibri" w:cs="Calibri"/>
                <w:b/>
                <w:sz w:val="44"/>
                <w:szCs w:val="28"/>
              </w:rPr>
              <w:t>MINISTRY OF PRAISE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D15043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32"/>
                <w:szCs w:val="28"/>
              </w:rPr>
              <w:t>St. Casimir Parish</w:t>
            </w:r>
          </w:p>
          <w:p w:rsidR="00E0458D" w:rsidRDefault="00D3333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Ju</w:t>
            </w:r>
            <w:r w:rsidR="00DE3F11">
              <w:rPr>
                <w:rFonts w:ascii="Calibri" w:hAnsi="Calibri" w:cs="Calibri"/>
                <w:b/>
                <w:sz w:val="28"/>
                <w:szCs w:val="28"/>
              </w:rPr>
              <w:t>ly</w:t>
            </w:r>
            <w:r w:rsidR="00BC0914">
              <w:rPr>
                <w:rFonts w:ascii="Calibri" w:hAnsi="Calibri" w:cs="Calibri"/>
                <w:b/>
                <w:sz w:val="28"/>
                <w:szCs w:val="28"/>
              </w:rPr>
              <w:t>, 201</w:t>
            </w:r>
            <w:r w:rsidR="0081558C">
              <w:rPr>
                <w:rFonts w:ascii="Calibri" w:hAnsi="Calibri" w:cs="Calibri"/>
                <w:b/>
                <w:sz w:val="28"/>
                <w:szCs w:val="28"/>
              </w:rPr>
              <w:t>9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iCs/>
                <w:sz w:val="22"/>
                <w:szCs w:val="28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>Almighty God,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8"/>
              </w:rPr>
              <w:t xml:space="preserve">grant that with the help of St. Casimir’s </w:t>
            </w:r>
            <w:r>
              <w:rPr>
                <w:rFonts w:ascii="Calibri" w:hAnsi="Calibri" w:cs="Calibri"/>
                <w:b/>
                <w:sz w:val="22"/>
              </w:rPr>
              <w:t>intercession</w:t>
            </w:r>
          </w:p>
          <w:p w:rsidR="00E0458D" w:rsidRDefault="00E0458D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we may serve you in holiness and justice.</w:t>
            </w:r>
          </w:p>
          <w:p w:rsidR="001021D1" w:rsidRPr="001021D1" w:rsidRDefault="001021D1" w:rsidP="00B25B69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  <w:szCs w:val="28"/>
              </w:rPr>
            </w:pPr>
          </w:p>
        </w:tc>
        <w:tc>
          <w:tcPr>
            <w:tcW w:w="41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6A26A1" w:rsidRPr="00571BE8" w:rsidRDefault="006A26A1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i/>
                <w:sz w:val="6"/>
              </w:rPr>
            </w:pPr>
          </w:p>
          <w:p w:rsidR="009826E5" w:rsidRPr="00407095" w:rsidRDefault="00C04DA2" w:rsidP="00697806">
            <w:pPr>
              <w:shd w:val="clear" w:color="auto" w:fill="FFFFFF"/>
              <w:rPr>
                <w:rFonts w:ascii="Calibri" w:hAnsi="Calibri" w:cs="Calibri"/>
                <w:b/>
                <w:color w:val="365F91" w:themeColor="accent1" w:themeShade="BF"/>
                <w:sz w:val="21"/>
              </w:rPr>
            </w:pPr>
            <w:r>
              <w:rPr>
                <w:rFonts w:ascii="Calibri" w:hAnsi="Calibri" w:cs="Calibri"/>
                <w:b/>
                <w:noProof/>
                <w:color w:val="365F91" w:themeColor="accent1" w:themeShade="BF"/>
                <w:sz w:val="21"/>
                <w:lang w:val="lt-LT" w:eastAsia="lt-LT"/>
              </w:rPr>
              <w:drawing>
                <wp:anchor distT="0" distB="0" distL="114300" distR="114300" simplePos="0" relativeHeight="251846144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61595</wp:posOffset>
                  </wp:positionV>
                  <wp:extent cx="2219325" cy="1828800"/>
                  <wp:effectExtent l="19050" t="0" r="9525" b="0"/>
                  <wp:wrapNone/>
                  <wp:docPr id="8" name="Picture 1" descr="C:\Users\Owner\AppData\Local\Temp\1 firework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1 firework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5000"/>
                          </a:blip>
                          <a:srcRect t="4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6727" w:rsidRPr="00932050" w:rsidRDefault="00CD6727">
      <w:pPr>
        <w:pStyle w:val="Heading5"/>
        <w:rPr>
          <w:rFonts w:ascii="Calibri" w:hAnsi="Calibri" w:cs="Calibri"/>
          <w:sz w:val="22"/>
          <w:szCs w:val="22"/>
        </w:rPr>
      </w:pPr>
    </w:p>
    <w:p w:rsidR="00E0458D" w:rsidRPr="00E14450" w:rsidRDefault="00E0458D">
      <w:pPr>
        <w:pStyle w:val="Heading5"/>
        <w:rPr>
          <w:rFonts w:ascii="Calibri" w:hAnsi="Calibri" w:cs="Calibri"/>
          <w:sz w:val="32"/>
          <w:szCs w:val="32"/>
        </w:rPr>
      </w:pPr>
      <w:r w:rsidRPr="00E14450">
        <w:rPr>
          <w:rFonts w:ascii="Calibri" w:hAnsi="Calibri" w:cs="Calibri"/>
          <w:sz w:val="32"/>
          <w:szCs w:val="32"/>
        </w:rPr>
        <w:t>PLEASE PRAY FOR THE FOLLOWING INTENTIONS</w:t>
      </w:r>
      <w:r w:rsidRPr="00E14450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E0458D" w:rsidRPr="00E14450" w:rsidRDefault="00E0458D">
      <w:pPr>
        <w:jc w:val="center"/>
        <w:rPr>
          <w:b/>
          <w:bCs/>
          <w:sz w:val="16"/>
          <w:szCs w:val="16"/>
        </w:rPr>
      </w:pPr>
    </w:p>
    <w:p w:rsidR="00E0458D" w:rsidRPr="00E14450" w:rsidRDefault="004942DB" w:rsidP="00C527E6">
      <w:pPr>
        <w:numPr>
          <w:ilvl w:val="0"/>
          <w:numId w:val="14"/>
        </w:numPr>
        <w:rPr>
          <w:rFonts w:ascii="Calibri" w:hAnsi="Calibri" w:cs="Calibri"/>
          <w:sz w:val="32"/>
          <w:szCs w:val="32"/>
        </w:rPr>
      </w:pPr>
      <w:r w:rsidRPr="00E14450">
        <w:rPr>
          <w:rFonts w:ascii="Calibri" w:hAnsi="Calibri" w:cs="Calibri"/>
          <w:b/>
          <w:i/>
          <w:sz w:val="32"/>
          <w:szCs w:val="32"/>
        </w:rPr>
        <w:t xml:space="preserve">That </w:t>
      </w:r>
      <w:r w:rsidR="00FD1EF3" w:rsidRPr="00E14450">
        <w:rPr>
          <w:rFonts w:ascii="Calibri" w:hAnsi="Calibri" w:cs="Calibri"/>
          <w:b/>
          <w:i/>
          <w:sz w:val="32"/>
          <w:szCs w:val="32"/>
        </w:rPr>
        <w:t>those who administer justice may work with integrity, and that the injustice which prevails</w:t>
      </w:r>
      <w:r w:rsidR="00E14450">
        <w:rPr>
          <w:rFonts w:ascii="Calibri" w:hAnsi="Calibri" w:cs="Calibri"/>
          <w:b/>
          <w:i/>
          <w:sz w:val="32"/>
          <w:szCs w:val="32"/>
        </w:rPr>
        <w:t xml:space="preserve"> </w:t>
      </w:r>
      <w:r w:rsidR="00FD1EF3" w:rsidRPr="00E14450">
        <w:rPr>
          <w:rFonts w:ascii="Calibri" w:hAnsi="Calibri" w:cs="Calibri"/>
          <w:b/>
          <w:i/>
          <w:sz w:val="32"/>
          <w:szCs w:val="32"/>
        </w:rPr>
        <w:t>in the world may not have the last word.</w:t>
      </w:r>
      <w:r w:rsidR="006F3224" w:rsidRPr="00E14450">
        <w:rPr>
          <w:rFonts w:ascii="Calibri" w:hAnsi="Calibri" w:cs="Calibri"/>
          <w:b/>
          <w:i/>
          <w:sz w:val="32"/>
          <w:szCs w:val="32"/>
        </w:rPr>
        <w:t xml:space="preserve">   </w:t>
      </w:r>
      <w:r w:rsidR="00593AAE" w:rsidRPr="00E14450">
        <w:rPr>
          <w:rFonts w:ascii="Calibri" w:hAnsi="Calibri" w:cs="Calibri"/>
          <w:b/>
          <w:i/>
          <w:sz w:val="32"/>
          <w:szCs w:val="32"/>
        </w:rPr>
        <w:t xml:space="preserve">          </w:t>
      </w:r>
      <w:r w:rsidR="001021D1" w:rsidRPr="00E14450">
        <w:rPr>
          <w:rFonts w:ascii="Calibri" w:hAnsi="Calibri" w:cs="Calibri"/>
          <w:b/>
          <w:i/>
          <w:sz w:val="32"/>
          <w:szCs w:val="32"/>
        </w:rPr>
        <w:t xml:space="preserve"> </w:t>
      </w:r>
      <w:r w:rsidR="003E5A0E" w:rsidRPr="00E14450">
        <w:rPr>
          <w:rFonts w:ascii="Calibri" w:hAnsi="Calibri" w:cs="Calibri"/>
          <w:b/>
          <w:i/>
          <w:sz w:val="32"/>
          <w:szCs w:val="32"/>
        </w:rPr>
        <w:t xml:space="preserve"> </w:t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E14450">
        <w:rPr>
          <w:rFonts w:ascii="Calibri" w:hAnsi="Calibri" w:cs="Calibri"/>
          <w:b/>
          <w:i/>
          <w:sz w:val="32"/>
          <w:szCs w:val="32"/>
        </w:rPr>
        <w:tab/>
      </w:r>
      <w:r w:rsidR="00FE7327" w:rsidRPr="00E14450">
        <w:rPr>
          <w:rFonts w:ascii="Calibri" w:hAnsi="Calibri" w:cs="Calibri"/>
          <w:sz w:val="22"/>
          <w:szCs w:val="22"/>
        </w:rPr>
        <w:t>(</w:t>
      </w:r>
      <w:r w:rsidR="00E0458D" w:rsidRPr="00E14450">
        <w:rPr>
          <w:rFonts w:ascii="Calibri" w:hAnsi="Calibri" w:cs="Calibri"/>
          <w:bCs/>
          <w:sz w:val="22"/>
          <w:szCs w:val="22"/>
        </w:rPr>
        <w:t xml:space="preserve">Papal </w:t>
      </w:r>
      <w:r w:rsidR="009B49C9" w:rsidRPr="00E14450">
        <w:rPr>
          <w:rFonts w:ascii="Calibri" w:hAnsi="Calibri" w:cs="Calibri"/>
          <w:bCs/>
          <w:sz w:val="22"/>
          <w:szCs w:val="22"/>
        </w:rPr>
        <w:t>Ju</w:t>
      </w:r>
      <w:r w:rsidR="00FD1EF3" w:rsidRPr="00E14450">
        <w:rPr>
          <w:rFonts w:ascii="Calibri" w:hAnsi="Calibri" w:cs="Calibri"/>
          <w:bCs/>
          <w:sz w:val="22"/>
          <w:szCs w:val="22"/>
        </w:rPr>
        <w:t>ly</w:t>
      </w:r>
      <w:r w:rsidR="009B49C9" w:rsidRPr="00E14450">
        <w:rPr>
          <w:rFonts w:ascii="Calibri" w:hAnsi="Calibri" w:cs="Calibri"/>
          <w:bCs/>
          <w:sz w:val="22"/>
          <w:szCs w:val="22"/>
        </w:rPr>
        <w:t xml:space="preserve"> </w:t>
      </w:r>
      <w:r w:rsidR="00E0458D" w:rsidRPr="00E14450">
        <w:rPr>
          <w:rFonts w:ascii="Calibri" w:hAnsi="Calibri" w:cs="Calibri"/>
          <w:bCs/>
          <w:sz w:val="22"/>
          <w:szCs w:val="22"/>
        </w:rPr>
        <w:t>int</w:t>
      </w:r>
      <w:r w:rsidR="00BD624B" w:rsidRPr="00E14450">
        <w:rPr>
          <w:rFonts w:ascii="Calibri" w:hAnsi="Calibri" w:cs="Calibri"/>
          <w:bCs/>
          <w:sz w:val="22"/>
          <w:szCs w:val="22"/>
        </w:rPr>
        <w:t>ention</w:t>
      </w:r>
      <w:r w:rsidR="00C31ADA" w:rsidRPr="00E14450">
        <w:rPr>
          <w:rFonts w:ascii="Calibri" w:hAnsi="Calibri" w:cs="Calibri"/>
          <w:bCs/>
          <w:sz w:val="22"/>
          <w:szCs w:val="22"/>
        </w:rPr>
        <w:t>)</w:t>
      </w:r>
    </w:p>
    <w:p w:rsidR="00E0458D" w:rsidRPr="00CA4B06" w:rsidRDefault="00E0458D">
      <w:pPr>
        <w:rPr>
          <w:rFonts w:ascii="Calibri" w:hAnsi="Calibri" w:cs="Calibri"/>
          <w:sz w:val="12"/>
          <w:szCs w:val="12"/>
        </w:rPr>
      </w:pPr>
    </w:p>
    <w:p w:rsidR="005F705C" w:rsidRPr="00E14450" w:rsidRDefault="00AD3B77" w:rsidP="00384B29">
      <w:pPr>
        <w:pStyle w:val="BodyTextIndent2"/>
        <w:numPr>
          <w:ilvl w:val="0"/>
          <w:numId w:val="14"/>
        </w:numPr>
        <w:rPr>
          <w:sz w:val="32"/>
          <w:szCs w:val="32"/>
        </w:rPr>
      </w:pPr>
      <w:r w:rsidRPr="00E14450">
        <w:rPr>
          <w:sz w:val="32"/>
          <w:szCs w:val="32"/>
        </w:rPr>
        <w:t xml:space="preserve">That </w:t>
      </w:r>
      <w:r w:rsidR="00384B29" w:rsidRPr="00E14450">
        <w:rPr>
          <w:sz w:val="32"/>
          <w:szCs w:val="32"/>
        </w:rPr>
        <w:t>God will bless our country, protect our military, make us agents of peace, and keep us always thankful for the gift of freedom.</w:t>
      </w:r>
      <w:r w:rsidR="00BF5D77" w:rsidRPr="00E14450">
        <w:rPr>
          <w:sz w:val="32"/>
          <w:szCs w:val="32"/>
        </w:rPr>
        <w:t xml:space="preserve"> </w:t>
      </w:r>
    </w:p>
    <w:p w:rsidR="00CF268E" w:rsidRPr="00CA4B06" w:rsidRDefault="00CF268E" w:rsidP="00CF268E">
      <w:pPr>
        <w:pStyle w:val="ListParagraph"/>
        <w:rPr>
          <w:sz w:val="12"/>
          <w:szCs w:val="12"/>
        </w:rPr>
      </w:pPr>
    </w:p>
    <w:p w:rsidR="00711021" w:rsidRPr="00E14450" w:rsidRDefault="00025CB5" w:rsidP="00C527E6">
      <w:pPr>
        <w:pStyle w:val="BodyTextIndent2"/>
        <w:numPr>
          <w:ilvl w:val="0"/>
          <w:numId w:val="14"/>
        </w:numPr>
        <w:rPr>
          <w:sz w:val="32"/>
          <w:szCs w:val="32"/>
        </w:rPr>
      </w:pPr>
      <w:r w:rsidRPr="00E14450">
        <w:rPr>
          <w:sz w:val="32"/>
          <w:szCs w:val="32"/>
        </w:rPr>
        <w:t>That</w:t>
      </w:r>
      <w:r w:rsidR="004B43B9" w:rsidRPr="00E14450">
        <w:rPr>
          <w:sz w:val="32"/>
          <w:szCs w:val="32"/>
        </w:rPr>
        <w:t xml:space="preserve"> young people will entrust themselves to the joys of the Gospel, and oppose the illusions of </w:t>
      </w:r>
      <w:r w:rsidR="00D328F8" w:rsidRPr="00E14450">
        <w:rPr>
          <w:sz w:val="32"/>
          <w:szCs w:val="32"/>
        </w:rPr>
        <w:t>instant happiness.</w:t>
      </w:r>
      <w:r w:rsidR="00E76418" w:rsidRPr="00E14450">
        <w:rPr>
          <w:sz w:val="32"/>
          <w:szCs w:val="32"/>
        </w:rPr>
        <w:t xml:space="preserve"> </w:t>
      </w:r>
    </w:p>
    <w:p w:rsidR="00711021" w:rsidRPr="00CA4B06" w:rsidRDefault="00711021" w:rsidP="00711021">
      <w:pPr>
        <w:pStyle w:val="BodyTextIndent2"/>
        <w:ind w:left="360"/>
        <w:rPr>
          <w:sz w:val="12"/>
          <w:szCs w:val="12"/>
        </w:rPr>
      </w:pPr>
    </w:p>
    <w:p w:rsidR="00E0458D" w:rsidRPr="00E14450" w:rsidRDefault="00B21B9A" w:rsidP="00C527E6">
      <w:pPr>
        <w:pStyle w:val="BodyTextIndent2"/>
        <w:numPr>
          <w:ilvl w:val="0"/>
          <w:numId w:val="14"/>
        </w:numPr>
        <w:rPr>
          <w:sz w:val="32"/>
          <w:szCs w:val="32"/>
        </w:rPr>
      </w:pPr>
      <w:r w:rsidRPr="00E14450">
        <w:rPr>
          <w:sz w:val="32"/>
          <w:szCs w:val="32"/>
        </w:rPr>
        <w:t>That</w:t>
      </w:r>
      <w:r w:rsidR="004B43B9" w:rsidRPr="00E14450">
        <w:rPr>
          <w:sz w:val="32"/>
          <w:szCs w:val="32"/>
        </w:rPr>
        <w:t>,</w:t>
      </w:r>
      <w:r w:rsidR="008B783B" w:rsidRPr="00E14450">
        <w:rPr>
          <w:sz w:val="32"/>
          <w:szCs w:val="32"/>
        </w:rPr>
        <w:t xml:space="preserve"> </w:t>
      </w:r>
      <w:r w:rsidR="002022B3" w:rsidRPr="00E14450">
        <w:rPr>
          <w:sz w:val="32"/>
          <w:szCs w:val="32"/>
        </w:rPr>
        <w:t xml:space="preserve">for the spiritual growth of our parish community, we commit ourselves to the truth of the </w:t>
      </w:r>
      <w:r w:rsidR="00DF5D3B" w:rsidRPr="00E14450">
        <w:rPr>
          <w:sz w:val="32"/>
          <w:szCs w:val="32"/>
        </w:rPr>
        <w:t>G</w:t>
      </w:r>
      <w:r w:rsidR="002022B3" w:rsidRPr="00E14450">
        <w:rPr>
          <w:sz w:val="32"/>
          <w:szCs w:val="32"/>
        </w:rPr>
        <w:t>ospel with zeal, self-sacrifice, and hope.</w:t>
      </w:r>
    </w:p>
    <w:p w:rsidR="00E0458D" w:rsidRPr="00CA4B06" w:rsidRDefault="00E0458D">
      <w:pPr>
        <w:pStyle w:val="BodyTextIndent2"/>
        <w:ind w:left="360"/>
        <w:rPr>
          <w:sz w:val="12"/>
          <w:szCs w:val="12"/>
        </w:rPr>
      </w:pPr>
    </w:p>
    <w:p w:rsidR="00E0458D" w:rsidRPr="00E14450" w:rsidRDefault="00AF6762" w:rsidP="00C527E6">
      <w:pPr>
        <w:pStyle w:val="BodyTextIndent2"/>
        <w:numPr>
          <w:ilvl w:val="0"/>
          <w:numId w:val="14"/>
        </w:numPr>
        <w:rPr>
          <w:sz w:val="32"/>
          <w:szCs w:val="32"/>
        </w:rPr>
      </w:pPr>
      <w:r w:rsidRPr="00E14450">
        <w:rPr>
          <w:sz w:val="32"/>
          <w:szCs w:val="32"/>
        </w:rPr>
        <w:t>T</w:t>
      </w:r>
      <w:r w:rsidR="004E0E78" w:rsidRPr="00E14450">
        <w:rPr>
          <w:sz w:val="32"/>
          <w:szCs w:val="32"/>
        </w:rPr>
        <w:t>hat</w:t>
      </w:r>
      <w:r w:rsidR="00A022EC" w:rsidRPr="00E14450">
        <w:rPr>
          <w:sz w:val="32"/>
          <w:szCs w:val="32"/>
        </w:rPr>
        <w:t xml:space="preserve"> </w:t>
      </w:r>
      <w:r w:rsidR="00765060" w:rsidRPr="00E14450">
        <w:rPr>
          <w:sz w:val="32"/>
          <w:szCs w:val="32"/>
        </w:rPr>
        <w:t>th</w:t>
      </w:r>
      <w:r w:rsidR="00AE0731" w:rsidRPr="00E14450">
        <w:rPr>
          <w:sz w:val="32"/>
          <w:szCs w:val="32"/>
        </w:rPr>
        <w:t>e bishops of the Church act as true prophets through their faithful tea</w:t>
      </w:r>
      <w:r w:rsidR="00DF5D3B" w:rsidRPr="00E14450">
        <w:rPr>
          <w:sz w:val="32"/>
          <w:szCs w:val="32"/>
        </w:rPr>
        <w:t>c</w:t>
      </w:r>
      <w:r w:rsidR="00AE0731" w:rsidRPr="00E14450">
        <w:rPr>
          <w:sz w:val="32"/>
          <w:szCs w:val="32"/>
        </w:rPr>
        <w:t>hing, courageous witness, an</w:t>
      </w:r>
      <w:r w:rsidR="006A5565" w:rsidRPr="00E14450">
        <w:rPr>
          <w:sz w:val="32"/>
          <w:szCs w:val="32"/>
        </w:rPr>
        <w:t>d</w:t>
      </w:r>
      <w:r w:rsidR="00C527E6" w:rsidRPr="00E14450">
        <w:rPr>
          <w:sz w:val="32"/>
          <w:szCs w:val="32"/>
        </w:rPr>
        <w:t xml:space="preserve"> </w:t>
      </w:r>
      <w:r w:rsidR="00AE0731" w:rsidRPr="00E14450">
        <w:rPr>
          <w:sz w:val="32"/>
          <w:szCs w:val="32"/>
        </w:rPr>
        <w:t>self-sacrificing love.</w:t>
      </w:r>
      <w:r w:rsidR="00E721E8" w:rsidRPr="00E14450">
        <w:rPr>
          <w:sz w:val="32"/>
          <w:szCs w:val="32"/>
        </w:rPr>
        <w:t xml:space="preserve"> </w:t>
      </w:r>
    </w:p>
    <w:p w:rsidR="00E0458D" w:rsidRPr="00CA4B06" w:rsidRDefault="00E0458D">
      <w:pPr>
        <w:pStyle w:val="BodyTextIndent2"/>
        <w:ind w:left="0"/>
        <w:rPr>
          <w:sz w:val="12"/>
          <w:szCs w:val="12"/>
        </w:rPr>
      </w:pPr>
    </w:p>
    <w:p w:rsidR="00E0458D" w:rsidRPr="00E14450" w:rsidRDefault="00E0458D" w:rsidP="00593AAE">
      <w:pPr>
        <w:numPr>
          <w:ilvl w:val="0"/>
          <w:numId w:val="14"/>
        </w:numPr>
        <w:rPr>
          <w:rFonts w:ascii="Calibri" w:hAnsi="Calibri" w:cs="Helvetica"/>
          <w:iCs/>
          <w:color w:val="000000"/>
          <w:sz w:val="32"/>
          <w:szCs w:val="32"/>
        </w:rPr>
      </w:pPr>
      <w:r w:rsidRPr="00E14450">
        <w:rPr>
          <w:rFonts w:ascii="Calibri" w:hAnsi="Calibri" w:cs="Helvetica"/>
          <w:iCs/>
          <w:color w:val="000000"/>
          <w:sz w:val="32"/>
          <w:szCs w:val="32"/>
        </w:rPr>
        <w:t xml:space="preserve">That God bless Father </w:t>
      </w:r>
      <w:proofErr w:type="spellStart"/>
      <w:r w:rsidRPr="00E14450">
        <w:rPr>
          <w:rFonts w:ascii="Calibri" w:hAnsi="Calibri" w:cs="Helvetica"/>
          <w:iCs/>
          <w:color w:val="000000"/>
          <w:sz w:val="32"/>
          <w:szCs w:val="32"/>
        </w:rPr>
        <w:t>Bacevice</w:t>
      </w:r>
      <w:proofErr w:type="spellEnd"/>
      <w:r w:rsidRPr="00E14450">
        <w:rPr>
          <w:rFonts w:ascii="Calibri" w:hAnsi="Calibri" w:cs="Helvetica"/>
          <w:iCs/>
          <w:color w:val="000000"/>
          <w:sz w:val="32"/>
          <w:szCs w:val="32"/>
        </w:rPr>
        <w:t xml:space="preserve"> and the Pastoral and Finance Councils in their efforts to secure the future of St. Casimir Parish.</w:t>
      </w:r>
    </w:p>
    <w:p w:rsidR="00E0458D" w:rsidRPr="00CA4B06" w:rsidRDefault="00E0458D">
      <w:pPr>
        <w:rPr>
          <w:rFonts w:ascii="Calibri" w:hAnsi="Calibri" w:cs="Helvetica"/>
          <w:iCs/>
          <w:color w:val="000000"/>
          <w:sz w:val="12"/>
          <w:szCs w:val="12"/>
        </w:rPr>
      </w:pPr>
    </w:p>
    <w:p w:rsidR="00CF268E" w:rsidRPr="00E14450" w:rsidRDefault="00E0458D" w:rsidP="00593AAE">
      <w:pPr>
        <w:pStyle w:val="ListParagraph"/>
        <w:numPr>
          <w:ilvl w:val="0"/>
          <w:numId w:val="14"/>
        </w:numPr>
        <w:rPr>
          <w:rFonts w:ascii="Calibri" w:hAnsi="Calibri" w:cs="Calibri"/>
          <w:sz w:val="32"/>
          <w:szCs w:val="32"/>
        </w:rPr>
      </w:pPr>
      <w:r w:rsidRPr="00E14450">
        <w:rPr>
          <w:rFonts w:ascii="Calibri" w:hAnsi="Calibri"/>
          <w:sz w:val="32"/>
          <w:szCs w:val="32"/>
        </w:rPr>
        <w:t>That all parishioners recognize their responsibility to St. Casimir Parish’s future through financial support, commitment to parish activities, sharing ideas, and most importantly prayer.</w:t>
      </w:r>
    </w:p>
    <w:p w:rsidR="00192572" w:rsidRPr="00CA4B06" w:rsidRDefault="00192572" w:rsidP="004A0AC0">
      <w:pPr>
        <w:ind w:left="720"/>
        <w:rPr>
          <w:rFonts w:ascii="Calibri" w:hAnsi="Calibri" w:cs="Calibri"/>
          <w:sz w:val="12"/>
          <w:szCs w:val="12"/>
        </w:rPr>
      </w:pPr>
    </w:p>
    <w:p w:rsidR="00E0458D" w:rsidRPr="00E14450" w:rsidRDefault="00943112" w:rsidP="001B3F41">
      <w:pPr>
        <w:numPr>
          <w:ilvl w:val="0"/>
          <w:numId w:val="14"/>
        </w:numPr>
        <w:rPr>
          <w:rFonts w:cs="Calibri"/>
          <w:sz w:val="32"/>
          <w:szCs w:val="32"/>
        </w:rPr>
      </w:pPr>
      <w:r w:rsidRPr="00E14450">
        <w:rPr>
          <w:rFonts w:ascii="Calibri" w:hAnsi="Calibri" w:cs="Calibri"/>
          <w:sz w:val="32"/>
          <w:szCs w:val="32"/>
        </w:rPr>
        <w:t>T</w:t>
      </w:r>
      <w:r w:rsidR="00192572" w:rsidRPr="00E14450">
        <w:rPr>
          <w:rFonts w:ascii="Calibri" w:hAnsi="Calibri" w:cs="Calibri"/>
          <w:sz w:val="32"/>
          <w:szCs w:val="32"/>
        </w:rPr>
        <w:t>hat</w:t>
      </w:r>
      <w:r w:rsidR="001B3F41" w:rsidRPr="00E14450">
        <w:rPr>
          <w:rFonts w:ascii="Calibri" w:hAnsi="Calibri" w:cs="Calibri"/>
          <w:sz w:val="32"/>
          <w:szCs w:val="32"/>
        </w:rPr>
        <w:t xml:space="preserve"> families gather together at this time of year for reunions and for a welcome time of rest.</w:t>
      </w:r>
      <w:r w:rsidR="00D412B6" w:rsidRPr="00E14450">
        <w:rPr>
          <w:rFonts w:ascii="Calibri" w:hAnsi="Calibri" w:cs="Calibri"/>
          <w:sz w:val="32"/>
          <w:szCs w:val="32"/>
        </w:rPr>
        <w:t xml:space="preserve"> </w:t>
      </w:r>
    </w:p>
    <w:p w:rsidR="00932050" w:rsidRPr="00CA4B06" w:rsidRDefault="00932050" w:rsidP="00932050">
      <w:pPr>
        <w:ind w:left="360"/>
        <w:rPr>
          <w:rFonts w:ascii="Calibri" w:hAnsi="Calibri" w:cs="Calibri"/>
          <w:sz w:val="12"/>
          <w:szCs w:val="12"/>
        </w:rPr>
      </w:pPr>
    </w:p>
    <w:p w:rsidR="00932050" w:rsidRPr="00E14450" w:rsidRDefault="00932050" w:rsidP="00C527E6">
      <w:pPr>
        <w:numPr>
          <w:ilvl w:val="0"/>
          <w:numId w:val="14"/>
        </w:numPr>
        <w:rPr>
          <w:rFonts w:ascii="Calibri" w:hAnsi="Calibri" w:cs="Calibri"/>
          <w:sz w:val="32"/>
          <w:szCs w:val="32"/>
        </w:rPr>
      </w:pPr>
      <w:r w:rsidRPr="00E14450">
        <w:rPr>
          <w:rFonts w:ascii="Calibri" w:hAnsi="Calibri" w:cs="Calibri"/>
          <w:sz w:val="32"/>
          <w:szCs w:val="32"/>
        </w:rPr>
        <w:t xml:space="preserve">That </w:t>
      </w:r>
      <w:r w:rsidR="00BF5D77" w:rsidRPr="00E14450">
        <w:rPr>
          <w:rFonts w:ascii="Calibri" w:hAnsi="Calibri" w:cs="Calibri"/>
          <w:sz w:val="32"/>
          <w:szCs w:val="32"/>
        </w:rPr>
        <w:t xml:space="preserve">the </w:t>
      </w:r>
      <w:r w:rsidR="00384B29" w:rsidRPr="00E14450">
        <w:rPr>
          <w:rFonts w:ascii="Calibri" w:hAnsi="Calibri" w:cs="Calibri"/>
          <w:sz w:val="32"/>
          <w:szCs w:val="32"/>
        </w:rPr>
        <w:t>poor, the sick</w:t>
      </w:r>
      <w:r w:rsidR="002022B3" w:rsidRPr="00E14450">
        <w:rPr>
          <w:rFonts w:ascii="Calibri" w:hAnsi="Calibri" w:cs="Calibri"/>
          <w:sz w:val="32"/>
          <w:szCs w:val="32"/>
        </w:rPr>
        <w:t>, the dying, the marginalized, the unemployed, the homeless and the addicted will find relief through the compassion of Christians.</w:t>
      </w:r>
    </w:p>
    <w:p w:rsidR="00932050" w:rsidRPr="00CA4B06" w:rsidRDefault="00932050" w:rsidP="00932050">
      <w:pPr>
        <w:pStyle w:val="ListParagraph"/>
        <w:rPr>
          <w:rFonts w:ascii="Calibri" w:hAnsi="Calibri" w:cs="Calibri"/>
          <w:sz w:val="12"/>
          <w:szCs w:val="12"/>
        </w:rPr>
      </w:pPr>
    </w:p>
    <w:p w:rsidR="0026269D" w:rsidRPr="00E14450" w:rsidRDefault="00932050" w:rsidP="00AB23F3">
      <w:pPr>
        <w:numPr>
          <w:ilvl w:val="0"/>
          <w:numId w:val="14"/>
        </w:numPr>
        <w:rPr>
          <w:rFonts w:ascii="Calibri" w:hAnsi="Calibri" w:cs="Calibri"/>
          <w:sz w:val="32"/>
          <w:szCs w:val="32"/>
        </w:rPr>
      </w:pPr>
      <w:r w:rsidRPr="00E14450">
        <w:rPr>
          <w:rFonts w:ascii="Calibri" w:hAnsi="Calibri" w:cs="Calibri"/>
          <w:sz w:val="32"/>
          <w:szCs w:val="32"/>
        </w:rPr>
        <w:t>That those who pray be validated in their belief of its power.</w:t>
      </w:r>
    </w:p>
    <w:p w:rsidR="00C527E6" w:rsidRPr="00F70E0E" w:rsidRDefault="0026269D" w:rsidP="00AB23F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val="lt-LT" w:eastAsia="lt-LT"/>
        </w:rPr>
        <w:lastRenderedPageBreak/>
        <w:drawing>
          <wp:anchor distT="0" distB="0" distL="114300" distR="114300" simplePos="0" relativeHeight="251769344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5715</wp:posOffset>
            </wp:positionV>
            <wp:extent cx="694690" cy="1186180"/>
            <wp:effectExtent l="19050" t="0" r="0" b="0"/>
            <wp:wrapNone/>
            <wp:docPr id="6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Default="00E0458D">
      <w:pPr>
        <w:pStyle w:val="Heading1"/>
        <w:rPr>
          <w:noProof/>
          <w:sz w:val="20"/>
        </w:rPr>
      </w:pPr>
    </w:p>
    <w:p w:rsidR="00E0458D" w:rsidRDefault="00E0458D">
      <w:pPr>
        <w:pStyle w:val="Heading1"/>
        <w:rPr>
          <w:rFonts w:ascii="Calibri" w:hAnsi="Calibri" w:cs="Calibri"/>
          <w:sz w:val="20"/>
        </w:rPr>
      </w:pPr>
    </w:p>
    <w:p w:rsidR="00E0458D" w:rsidRDefault="00E0458D">
      <w:pPr>
        <w:pStyle w:val="Heading1"/>
        <w:rPr>
          <w:rFonts w:ascii="Calibri" w:hAnsi="Calibri" w:cs="Calibri"/>
          <w:sz w:val="22"/>
        </w:rPr>
      </w:pPr>
    </w:p>
    <w:p w:rsidR="00593AAE" w:rsidRDefault="00593AAE" w:rsidP="00D9774E">
      <w:pPr>
        <w:pStyle w:val="Heading1"/>
        <w:jc w:val="left"/>
        <w:rPr>
          <w:rFonts w:ascii="Calibri" w:hAnsi="Calibri" w:cs="Calibri"/>
        </w:rPr>
      </w:pPr>
    </w:p>
    <w:p w:rsidR="00181A95" w:rsidRPr="00E14450" w:rsidRDefault="00123072" w:rsidP="00C527E6">
      <w:pPr>
        <w:pStyle w:val="Heading1"/>
        <w:rPr>
          <w:rFonts w:ascii="Calibri" w:hAnsi="Calibri" w:cs="Calibri"/>
          <w:sz w:val="32"/>
          <w:szCs w:val="32"/>
        </w:rPr>
      </w:pPr>
      <w:r w:rsidRPr="00E14450">
        <w:rPr>
          <w:rFonts w:ascii="Calibri" w:hAnsi="Calibri" w:cs="Calibri"/>
          <w:sz w:val="32"/>
          <w:szCs w:val="32"/>
        </w:rPr>
        <w:t>WHAT’S HAPPENING</w:t>
      </w:r>
      <w:r w:rsidR="00064359" w:rsidRPr="00E14450">
        <w:rPr>
          <w:rFonts w:ascii="Calibri" w:hAnsi="Calibri" w:cs="Calibri"/>
          <w:sz w:val="32"/>
          <w:szCs w:val="32"/>
        </w:rPr>
        <w:t xml:space="preserve"> </w:t>
      </w:r>
      <w:r w:rsidRPr="00E14450">
        <w:rPr>
          <w:rFonts w:ascii="Calibri" w:hAnsi="Calibri" w:cs="Calibri"/>
          <w:sz w:val="32"/>
          <w:szCs w:val="32"/>
        </w:rPr>
        <w:t xml:space="preserve"> </w:t>
      </w:r>
      <w:r w:rsidR="00064359" w:rsidRPr="00E14450">
        <w:rPr>
          <w:rFonts w:ascii="Calibri" w:hAnsi="Calibri" w:cs="Calibri"/>
          <w:sz w:val="32"/>
          <w:szCs w:val="32"/>
        </w:rPr>
        <w:t xml:space="preserve">         </w:t>
      </w:r>
      <w:r w:rsidR="00E0458D" w:rsidRPr="00E14450">
        <w:rPr>
          <w:rFonts w:ascii="Calibri" w:hAnsi="Calibri" w:cs="Calibri"/>
          <w:sz w:val="32"/>
          <w:szCs w:val="32"/>
        </w:rPr>
        <w:t>AT ST. CASIMIR PARISH</w:t>
      </w:r>
    </w:p>
    <w:p w:rsidR="00C527E6" w:rsidRPr="00E14450" w:rsidRDefault="00C527E6" w:rsidP="00593AAE">
      <w:pPr>
        <w:pStyle w:val="Heading1"/>
        <w:spacing w:line="276" w:lineRule="auto"/>
        <w:jc w:val="left"/>
        <w:rPr>
          <w:b w:val="0"/>
          <w:bCs w:val="0"/>
          <w:sz w:val="32"/>
          <w:szCs w:val="32"/>
        </w:rPr>
      </w:pPr>
    </w:p>
    <w:p w:rsidR="004C4A99" w:rsidRPr="00E14450" w:rsidRDefault="00181A95" w:rsidP="00593AAE">
      <w:pPr>
        <w:pStyle w:val="Heading1"/>
        <w:spacing w:line="276" w:lineRule="auto"/>
        <w:jc w:val="left"/>
        <w:rPr>
          <w:rFonts w:ascii="Calibri" w:hAnsi="Calibri"/>
          <w:b w:val="0"/>
          <w:sz w:val="32"/>
          <w:szCs w:val="32"/>
        </w:rPr>
      </w:pPr>
      <w:r w:rsidRPr="00E14450">
        <w:rPr>
          <w:rFonts w:asciiTheme="minorHAnsi" w:hAnsiTheme="minorHAnsi"/>
          <w:b w:val="0"/>
          <w:bCs w:val="0"/>
          <w:sz w:val="32"/>
          <w:szCs w:val="32"/>
        </w:rPr>
        <w:t xml:space="preserve">   </w:t>
      </w:r>
      <w:r w:rsidR="006410C3" w:rsidRPr="00E14450">
        <w:rPr>
          <w:rFonts w:asciiTheme="minorHAnsi" w:hAnsiTheme="minorHAnsi"/>
          <w:b w:val="0"/>
          <w:bCs w:val="0"/>
          <w:sz w:val="32"/>
          <w:szCs w:val="32"/>
        </w:rPr>
        <w:t xml:space="preserve">  </w:t>
      </w:r>
      <w:r w:rsidRPr="00E14450">
        <w:rPr>
          <w:rFonts w:asciiTheme="minorHAnsi" w:hAnsiTheme="minorHAnsi"/>
          <w:b w:val="0"/>
          <w:bCs w:val="0"/>
          <w:sz w:val="32"/>
          <w:szCs w:val="32"/>
        </w:rPr>
        <w:t xml:space="preserve">  </w:t>
      </w:r>
      <w:r w:rsidR="009021F2" w:rsidRPr="00E14450">
        <w:rPr>
          <w:rFonts w:ascii="Calibri" w:hAnsi="Calibri"/>
          <w:b w:val="0"/>
          <w:sz w:val="32"/>
          <w:szCs w:val="32"/>
        </w:rPr>
        <w:t>Ju</w:t>
      </w:r>
      <w:r w:rsidR="005141BE" w:rsidRPr="00E14450">
        <w:rPr>
          <w:rFonts w:ascii="Calibri" w:hAnsi="Calibri"/>
          <w:b w:val="0"/>
          <w:sz w:val="32"/>
          <w:szCs w:val="32"/>
        </w:rPr>
        <w:t xml:space="preserve">ly </w:t>
      </w:r>
      <w:r w:rsidR="000D27B1" w:rsidRPr="00E14450">
        <w:rPr>
          <w:rFonts w:ascii="Calibri" w:hAnsi="Calibri"/>
          <w:b w:val="0"/>
          <w:sz w:val="32"/>
          <w:szCs w:val="32"/>
        </w:rPr>
        <w:t xml:space="preserve"> </w:t>
      </w:r>
      <w:r w:rsidR="005141BE" w:rsidRPr="00E14450">
        <w:rPr>
          <w:rFonts w:ascii="Calibri" w:hAnsi="Calibri"/>
          <w:b w:val="0"/>
          <w:sz w:val="32"/>
          <w:szCs w:val="32"/>
        </w:rPr>
        <w:t>2</w:t>
      </w:r>
      <w:r w:rsidR="005141BE" w:rsidRPr="00E14450">
        <w:rPr>
          <w:rFonts w:ascii="Calibri" w:hAnsi="Calibri"/>
          <w:b w:val="0"/>
          <w:sz w:val="32"/>
          <w:szCs w:val="32"/>
          <w:vertAlign w:val="superscript"/>
        </w:rPr>
        <w:t>nd</w:t>
      </w:r>
      <w:r w:rsidR="005141BE" w:rsidRPr="00E14450">
        <w:rPr>
          <w:rFonts w:ascii="Calibri" w:hAnsi="Calibri"/>
          <w:b w:val="0"/>
          <w:sz w:val="32"/>
          <w:szCs w:val="32"/>
        </w:rPr>
        <w:t xml:space="preserve"> </w:t>
      </w:r>
      <w:r w:rsidR="00616318" w:rsidRPr="00E14450">
        <w:rPr>
          <w:rFonts w:ascii="Calibri" w:hAnsi="Calibri"/>
          <w:b w:val="0"/>
          <w:sz w:val="32"/>
          <w:szCs w:val="32"/>
        </w:rPr>
        <w:t xml:space="preserve"> </w:t>
      </w:r>
      <w:r w:rsidR="001610C5" w:rsidRPr="00E14450">
        <w:rPr>
          <w:rFonts w:ascii="Calibri" w:hAnsi="Calibri"/>
          <w:sz w:val="32"/>
          <w:szCs w:val="32"/>
        </w:rPr>
        <w:t xml:space="preserve"> </w:t>
      </w:r>
      <w:r w:rsidR="006410C3" w:rsidRPr="00E14450">
        <w:rPr>
          <w:rFonts w:ascii="Calibri" w:hAnsi="Calibri"/>
          <w:sz w:val="32"/>
          <w:szCs w:val="32"/>
        </w:rPr>
        <w:t xml:space="preserve"> </w:t>
      </w:r>
      <w:r w:rsidR="00E0458D" w:rsidRPr="00E14450">
        <w:rPr>
          <w:rFonts w:ascii="Calibri" w:hAnsi="Calibri"/>
          <w:sz w:val="32"/>
          <w:szCs w:val="32"/>
        </w:rPr>
        <w:t xml:space="preserve">First Friday Adoration of the Blessed Sacrament, </w:t>
      </w:r>
      <w:r w:rsidR="00E14450">
        <w:rPr>
          <w:rFonts w:ascii="Calibri" w:hAnsi="Calibri"/>
          <w:sz w:val="32"/>
          <w:szCs w:val="32"/>
        </w:rPr>
        <w:br/>
        <w:t xml:space="preserve">                         </w:t>
      </w:r>
      <w:r w:rsidR="00711021" w:rsidRPr="00E14450">
        <w:rPr>
          <w:rFonts w:ascii="Calibri" w:hAnsi="Calibri"/>
          <w:b w:val="0"/>
          <w:sz w:val="32"/>
          <w:szCs w:val="32"/>
        </w:rPr>
        <w:t xml:space="preserve">8:00 - </w:t>
      </w:r>
      <w:r w:rsidR="00E0458D" w:rsidRPr="00E14450">
        <w:rPr>
          <w:rFonts w:ascii="Calibri" w:hAnsi="Calibri"/>
          <w:b w:val="0"/>
          <w:sz w:val="32"/>
          <w:szCs w:val="32"/>
        </w:rPr>
        <w:t>9:00am in Church</w:t>
      </w:r>
    </w:p>
    <w:p w:rsidR="00472E7D" w:rsidRDefault="00CA345F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bCs/>
          <w:sz w:val="32"/>
          <w:szCs w:val="32"/>
        </w:rPr>
      </w:pPr>
      <w:r w:rsidRPr="00E14450">
        <w:rPr>
          <w:rFonts w:ascii="Calibri" w:hAnsi="Calibri"/>
          <w:bCs/>
          <w:sz w:val="32"/>
          <w:szCs w:val="32"/>
        </w:rPr>
        <w:t xml:space="preserve">     </w:t>
      </w:r>
      <w:r w:rsidR="006410C3" w:rsidRPr="00E14450">
        <w:rPr>
          <w:rFonts w:ascii="Calibri" w:hAnsi="Calibri"/>
          <w:bCs/>
          <w:sz w:val="32"/>
          <w:szCs w:val="32"/>
        </w:rPr>
        <w:t xml:space="preserve">  </w:t>
      </w:r>
      <w:r w:rsidR="0087441B" w:rsidRPr="00E14450">
        <w:rPr>
          <w:rFonts w:ascii="Calibri" w:hAnsi="Calibri"/>
          <w:bCs/>
          <w:sz w:val="32"/>
          <w:szCs w:val="32"/>
        </w:rPr>
        <w:t>July 31</w:t>
      </w:r>
      <w:r w:rsidR="0087441B" w:rsidRPr="00E14450">
        <w:rPr>
          <w:rFonts w:ascii="Calibri" w:hAnsi="Calibri"/>
          <w:bCs/>
          <w:sz w:val="32"/>
          <w:szCs w:val="32"/>
          <w:vertAlign w:val="superscript"/>
        </w:rPr>
        <w:t>st</w:t>
      </w:r>
      <w:r w:rsidR="0087441B" w:rsidRPr="00E14450">
        <w:rPr>
          <w:rFonts w:ascii="Calibri" w:hAnsi="Calibri"/>
          <w:bCs/>
          <w:sz w:val="32"/>
          <w:szCs w:val="32"/>
        </w:rPr>
        <w:t xml:space="preserve">   </w:t>
      </w:r>
      <w:r w:rsidR="0087441B" w:rsidRPr="00E14450">
        <w:rPr>
          <w:rFonts w:ascii="Calibri" w:hAnsi="Calibri"/>
          <w:b/>
          <w:bCs/>
          <w:sz w:val="32"/>
          <w:szCs w:val="32"/>
        </w:rPr>
        <w:t>Holy Name Parish Picnic</w:t>
      </w:r>
    </w:p>
    <w:p w:rsidR="00196ABA" w:rsidRPr="00E14450" w:rsidRDefault="00196ABA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/>
          <w:bCs/>
          <w:sz w:val="32"/>
          <w:szCs w:val="32"/>
        </w:rPr>
      </w:pPr>
    </w:p>
    <w:p w:rsidR="0026269D" w:rsidRPr="000D27B1" w:rsidRDefault="0026269D" w:rsidP="00593AAE">
      <w:pPr>
        <w:pStyle w:val="NormalWeb"/>
        <w:spacing w:before="0" w:beforeAutospacing="0" w:after="0" w:afterAutospacing="0" w:line="276" w:lineRule="auto"/>
        <w:rPr>
          <w:rFonts w:ascii="Calibri" w:hAnsi="Calibri"/>
          <w:bCs/>
        </w:rPr>
      </w:pPr>
    </w:p>
    <w:tbl>
      <w:tblPr>
        <w:tblW w:w="10368" w:type="dxa"/>
        <w:tblLook w:val="04A0"/>
      </w:tblPr>
      <w:tblGrid>
        <w:gridCol w:w="6678"/>
        <w:gridCol w:w="3690"/>
      </w:tblGrid>
      <w:tr w:rsidR="00E97935" w:rsidTr="00C40A13">
        <w:tc>
          <w:tcPr>
            <w:tcW w:w="6678" w:type="dxa"/>
          </w:tcPr>
          <w:p w:rsidR="00593AAE" w:rsidRPr="00B44947" w:rsidRDefault="00593AAE" w:rsidP="00B94026">
            <w:pPr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472E7D" w:rsidRDefault="00472E7D" w:rsidP="00593AAE">
            <w:pPr>
              <w:jc w:val="center"/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E97935" w:rsidRPr="003C2BE1" w:rsidRDefault="00DF7CB6" w:rsidP="00593AAE">
            <w:pPr>
              <w:jc w:val="center"/>
              <w:rPr>
                <w:rFonts w:ascii="Calibri" w:hAnsi="Calibri" w:cs="Calibri"/>
                <w:bCs/>
                <w:sz w:val="32"/>
                <w:szCs w:val="16"/>
              </w:rPr>
            </w:pPr>
            <w:r>
              <w:rPr>
                <w:rFonts w:ascii="Calibri" w:hAnsi="Calibri" w:cs="Calibri"/>
                <w:bCs/>
                <w:sz w:val="28"/>
                <w:szCs w:val="16"/>
              </w:rPr>
              <w:t>SAIN</w:t>
            </w:r>
            <w:r w:rsidR="002517A8">
              <w:rPr>
                <w:rFonts w:ascii="Calibri" w:hAnsi="Calibri" w:cs="Calibri"/>
                <w:bCs/>
                <w:sz w:val="28"/>
                <w:szCs w:val="16"/>
              </w:rPr>
              <w:t>T FOR</w:t>
            </w:r>
            <w:r w:rsidR="008A0343">
              <w:rPr>
                <w:rFonts w:ascii="Calibri" w:hAnsi="Calibri" w:cs="Calibri"/>
                <w:bCs/>
                <w:sz w:val="28"/>
                <w:szCs w:val="16"/>
              </w:rPr>
              <w:t xml:space="preserve"> </w:t>
            </w:r>
            <w:r w:rsidR="00085C1A">
              <w:rPr>
                <w:rFonts w:ascii="Calibri" w:hAnsi="Calibri" w:cs="Calibri"/>
                <w:bCs/>
                <w:sz w:val="28"/>
                <w:szCs w:val="16"/>
              </w:rPr>
              <w:t>JULY</w:t>
            </w:r>
          </w:p>
          <w:p w:rsidR="00E97935" w:rsidRPr="003C2BE1" w:rsidRDefault="00E97935" w:rsidP="003C2BE1">
            <w:pPr>
              <w:jc w:val="center"/>
              <w:rPr>
                <w:rFonts w:ascii="Calibri" w:hAnsi="Calibri" w:cs="Calibri"/>
                <w:bCs/>
                <w:sz w:val="28"/>
                <w:szCs w:val="16"/>
              </w:rPr>
            </w:pPr>
          </w:p>
          <w:p w:rsidR="00721F1F" w:rsidRPr="003C2BE1" w:rsidRDefault="00BC67A5" w:rsidP="00721F1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S</w:t>
            </w:r>
            <w:r w:rsidR="001861AC">
              <w:rPr>
                <w:rFonts w:ascii="Calibri" w:hAnsi="Calibri" w:cs="Calibri"/>
                <w:b/>
                <w:sz w:val="32"/>
                <w:szCs w:val="32"/>
              </w:rPr>
              <w:t>AINT</w:t>
            </w:r>
            <w:r w:rsidR="00085C1A">
              <w:rPr>
                <w:rFonts w:ascii="Calibri" w:hAnsi="Calibri" w:cs="Calibri"/>
                <w:b/>
                <w:sz w:val="32"/>
                <w:szCs w:val="32"/>
              </w:rPr>
              <w:t xml:space="preserve"> CAMILLUS DE LELLIS</w:t>
            </w:r>
          </w:p>
          <w:p w:rsidR="00571BE8" w:rsidRPr="00FA41CB" w:rsidRDefault="00085C1A" w:rsidP="003C2BE1">
            <w:pPr>
              <w:jc w:val="center"/>
              <w:rPr>
                <w:rFonts w:ascii="Calibri" w:hAnsi="Calibri" w:cs="Calibri"/>
                <w:b/>
                <w:bCs/>
                <w:szCs w:val="16"/>
              </w:rPr>
            </w:pPr>
            <w:r>
              <w:rPr>
                <w:rFonts w:ascii="Calibri" w:hAnsi="Calibri" w:cs="Calibri"/>
                <w:b/>
                <w:bCs/>
                <w:szCs w:val="16"/>
              </w:rPr>
              <w:t>Priest</w:t>
            </w:r>
          </w:p>
          <w:p w:rsidR="00E97935" w:rsidRPr="005B1C8E" w:rsidRDefault="00E97935" w:rsidP="003C2BE1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  <w:p w:rsidR="00064359" w:rsidRDefault="009B524E" w:rsidP="0026269D">
            <w:pPr>
              <w:jc w:val="center"/>
              <w:rPr>
                <w:rFonts w:ascii="Calibri" w:hAnsi="Calibri" w:cs="Calibri"/>
                <w:b/>
                <w:szCs w:val="32"/>
              </w:rPr>
            </w:pPr>
            <w:r>
              <w:rPr>
                <w:rFonts w:ascii="Calibri" w:hAnsi="Calibri" w:cs="Calibri"/>
                <w:b/>
                <w:szCs w:val="32"/>
              </w:rPr>
              <w:t>(</w:t>
            </w:r>
            <w:r w:rsidR="00085C1A">
              <w:rPr>
                <w:rFonts w:ascii="Calibri" w:hAnsi="Calibri" w:cs="Calibri"/>
                <w:b/>
                <w:szCs w:val="32"/>
              </w:rPr>
              <w:t>1550-1614</w:t>
            </w:r>
            <w:r w:rsidR="00E97935" w:rsidRPr="003C2BE1">
              <w:rPr>
                <w:rFonts w:ascii="Calibri" w:hAnsi="Calibri" w:cs="Calibri"/>
                <w:b/>
                <w:szCs w:val="32"/>
              </w:rPr>
              <w:t>)</w:t>
            </w:r>
          </w:p>
          <w:p w:rsidR="00B44947" w:rsidRPr="00450396" w:rsidRDefault="00B44947" w:rsidP="0026269D">
            <w:pPr>
              <w:jc w:val="center"/>
              <w:rPr>
                <w:rFonts w:ascii="Calibri" w:hAnsi="Calibri" w:cs="Calibri"/>
                <w:b/>
                <w:szCs w:val="32"/>
              </w:rPr>
            </w:pPr>
          </w:p>
          <w:p w:rsidR="00CD6727" w:rsidRPr="0026269D" w:rsidRDefault="00931D61" w:rsidP="00FA41C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6269D">
              <w:rPr>
                <w:rFonts w:ascii="Calibri" w:hAnsi="Calibri" w:cs="Calibri"/>
                <w:b/>
                <w:bCs/>
                <w:sz w:val="32"/>
                <w:szCs w:val="32"/>
              </w:rPr>
              <w:t>Ju</w:t>
            </w:r>
            <w:r w:rsidR="00FD1EF3" w:rsidRPr="0026269D">
              <w:rPr>
                <w:rFonts w:ascii="Calibri" w:hAnsi="Calibri" w:cs="Calibri"/>
                <w:b/>
                <w:bCs/>
                <w:sz w:val="32"/>
                <w:szCs w:val="32"/>
              </w:rPr>
              <w:t>ly</w:t>
            </w:r>
            <w:r w:rsidRPr="002626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384B29" w:rsidRPr="0026269D">
              <w:rPr>
                <w:rFonts w:ascii="Calibri" w:hAnsi="Calibri" w:cs="Calibri"/>
                <w:b/>
                <w:bCs/>
                <w:sz w:val="32"/>
                <w:szCs w:val="32"/>
              </w:rPr>
              <w:t>14</w:t>
            </w:r>
            <w:r w:rsidR="00384B29" w:rsidRPr="0026269D">
              <w:rPr>
                <w:rFonts w:ascii="Calibri" w:hAnsi="Calibri" w:cs="Calibri"/>
                <w:b/>
                <w:bCs/>
                <w:sz w:val="32"/>
                <w:szCs w:val="32"/>
                <w:vertAlign w:val="superscript"/>
              </w:rPr>
              <w:t>th</w:t>
            </w:r>
            <w:r w:rsidR="00384B29" w:rsidRPr="0026269D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  <w:p w:rsidR="009B414C" w:rsidRPr="000125F0" w:rsidRDefault="009B414C" w:rsidP="00EE5910">
            <w:pPr>
              <w:rPr>
                <w:rFonts w:ascii="Calibri" w:hAnsi="Calibri" w:cs="Calibri"/>
                <w:bCs/>
                <w:sz w:val="20"/>
                <w:szCs w:val="16"/>
              </w:rPr>
            </w:pPr>
          </w:p>
        </w:tc>
        <w:tc>
          <w:tcPr>
            <w:tcW w:w="3690" w:type="dxa"/>
          </w:tcPr>
          <w:p w:rsidR="00490875" w:rsidRPr="003C2BE1" w:rsidRDefault="00C04DA2">
            <w:pPr>
              <w:rPr>
                <w:rFonts w:ascii="Calibri" w:hAnsi="Calibri" w:cs="Calibri"/>
                <w:bCs/>
                <w:sz w:val="28"/>
                <w:szCs w:val="16"/>
              </w:rPr>
            </w:pPr>
            <w:r>
              <w:rPr>
                <w:rFonts w:ascii="Calibri" w:hAnsi="Calibri" w:cs="Calibri"/>
                <w:bCs/>
                <w:noProof/>
                <w:sz w:val="28"/>
                <w:szCs w:val="16"/>
                <w:lang w:val="lt-LT" w:eastAsia="lt-LT"/>
              </w:rPr>
              <w:drawing>
                <wp:anchor distT="0" distB="0" distL="114300" distR="114300" simplePos="0" relativeHeight="251847168" behindDoc="0" locked="0" layoutInCell="1" allowOverlap="1">
                  <wp:simplePos x="0" y="0"/>
                  <wp:positionH relativeFrom="column">
                    <wp:posOffset>217067</wp:posOffset>
                  </wp:positionH>
                  <wp:positionV relativeFrom="paragraph">
                    <wp:posOffset>18536</wp:posOffset>
                  </wp:positionV>
                  <wp:extent cx="1881986" cy="2193324"/>
                  <wp:effectExtent l="19050" t="0" r="3964" b="0"/>
                  <wp:wrapNone/>
                  <wp:docPr id="15" name="Picture 2" descr="C:\Users\Owner\AppData\Local\Temp\2 St. Camill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2 St. Camill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986" cy="2193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41CB" w:rsidRPr="00C04DA2" w:rsidRDefault="00FA41CB" w:rsidP="00903C5F">
      <w:pPr>
        <w:jc w:val="both"/>
        <w:rPr>
          <w:rFonts w:ascii="Calibri" w:hAnsi="Calibri" w:cs="Calibri"/>
          <w:b/>
          <w:i/>
          <w:iCs/>
          <w:sz w:val="20"/>
          <w:szCs w:val="22"/>
        </w:rPr>
      </w:pPr>
    </w:p>
    <w:p w:rsidR="00C04DA2" w:rsidRPr="00C04DA2" w:rsidRDefault="00C04DA2" w:rsidP="00903C5F">
      <w:pPr>
        <w:jc w:val="both"/>
        <w:rPr>
          <w:rFonts w:ascii="Calibri" w:hAnsi="Calibri" w:cs="Calibri"/>
          <w:b/>
          <w:i/>
          <w:iCs/>
          <w:sz w:val="20"/>
          <w:szCs w:val="22"/>
        </w:rPr>
      </w:pPr>
    </w:p>
    <w:p w:rsidR="00506219" w:rsidRPr="00E14450" w:rsidRDefault="00FA41CB" w:rsidP="00903C5F">
      <w:pPr>
        <w:jc w:val="both"/>
        <w:rPr>
          <w:rFonts w:ascii="Calibri" w:hAnsi="Calibri" w:cs="Calibri"/>
          <w:iCs/>
          <w:sz w:val="32"/>
          <w:szCs w:val="32"/>
        </w:rPr>
      </w:pPr>
      <w:r w:rsidRPr="00E14450">
        <w:rPr>
          <w:rFonts w:ascii="Calibri" w:hAnsi="Calibri" w:cs="Calibri"/>
          <w:b/>
          <w:i/>
          <w:iCs/>
          <w:sz w:val="32"/>
          <w:szCs w:val="32"/>
        </w:rPr>
        <w:tab/>
      </w:r>
      <w:r w:rsidR="00CF4E66" w:rsidRPr="00E14450">
        <w:rPr>
          <w:rFonts w:ascii="Calibri" w:hAnsi="Calibri" w:cs="Calibri"/>
          <w:b/>
          <w:i/>
          <w:iCs/>
          <w:sz w:val="32"/>
          <w:szCs w:val="32"/>
        </w:rPr>
        <w:t>Camillus was well known for repeating the</w:t>
      </w:r>
      <w:r w:rsidR="003A4ECE" w:rsidRPr="00E14450">
        <w:rPr>
          <w:rFonts w:ascii="Calibri" w:hAnsi="Calibri" w:cs="Calibri"/>
          <w:b/>
          <w:i/>
          <w:iCs/>
          <w:sz w:val="32"/>
          <w:szCs w:val="32"/>
        </w:rPr>
        <w:t xml:space="preserve"> following</w:t>
      </w:r>
      <w:r w:rsidR="00CF4E66" w:rsidRPr="00E14450">
        <w:rPr>
          <w:rFonts w:ascii="Calibri" w:hAnsi="Calibri" w:cs="Calibri"/>
          <w:b/>
          <w:i/>
          <w:iCs/>
          <w:sz w:val="32"/>
          <w:szCs w:val="32"/>
        </w:rPr>
        <w:t xml:space="preserve"> words adap</w:t>
      </w:r>
      <w:r w:rsidR="00226665" w:rsidRPr="00E14450">
        <w:rPr>
          <w:rFonts w:ascii="Calibri" w:hAnsi="Calibri" w:cs="Calibri"/>
          <w:b/>
          <w:i/>
          <w:iCs/>
          <w:sz w:val="32"/>
          <w:szCs w:val="32"/>
        </w:rPr>
        <w:t>t</w:t>
      </w:r>
      <w:r w:rsidR="00CF4E66" w:rsidRPr="00E14450">
        <w:rPr>
          <w:rFonts w:ascii="Calibri" w:hAnsi="Calibri" w:cs="Calibri"/>
          <w:b/>
          <w:i/>
          <w:iCs/>
          <w:sz w:val="32"/>
          <w:szCs w:val="32"/>
        </w:rPr>
        <w:t>ed from Matthew’s gospel: “I</w:t>
      </w:r>
      <w:r w:rsidR="007C2300" w:rsidRPr="00E14450">
        <w:rPr>
          <w:rFonts w:ascii="Calibri" w:hAnsi="Calibri" w:cs="Calibri"/>
          <w:b/>
          <w:i/>
          <w:iCs/>
          <w:sz w:val="32"/>
          <w:szCs w:val="32"/>
        </w:rPr>
        <w:t xml:space="preserve"> was sick and you visited me.” </w:t>
      </w:r>
      <w:r w:rsidR="003A4ECE" w:rsidRPr="00E14450">
        <w:rPr>
          <w:rFonts w:ascii="Calibri" w:hAnsi="Calibri" w:cs="Calibri"/>
          <w:b/>
          <w:i/>
          <w:iCs/>
          <w:sz w:val="32"/>
          <w:szCs w:val="32"/>
        </w:rPr>
        <w:t>Camillus</w:t>
      </w:r>
      <w:r w:rsidR="00226665" w:rsidRPr="00E14450">
        <w:rPr>
          <w:rFonts w:ascii="Calibri" w:hAnsi="Calibri" w:cs="Calibri"/>
          <w:b/>
          <w:i/>
          <w:iCs/>
          <w:sz w:val="32"/>
          <w:szCs w:val="32"/>
        </w:rPr>
        <w:t xml:space="preserve"> seemed to sense the presence of Christ in those who were sick and dying.</w:t>
      </w:r>
    </w:p>
    <w:p w:rsidR="00C04DA2" w:rsidRPr="00E14450" w:rsidRDefault="00C04DA2" w:rsidP="00797990">
      <w:pPr>
        <w:jc w:val="both"/>
        <w:rPr>
          <w:rFonts w:ascii="Calibri" w:hAnsi="Calibri" w:cs="Calibri"/>
          <w:iCs/>
          <w:sz w:val="32"/>
          <w:szCs w:val="32"/>
        </w:rPr>
      </w:pPr>
    </w:p>
    <w:p w:rsidR="000A6E8D" w:rsidRPr="00E14450" w:rsidRDefault="00D11A60" w:rsidP="00C04DA2">
      <w:pPr>
        <w:jc w:val="both"/>
        <w:rPr>
          <w:rFonts w:ascii="Calibri" w:hAnsi="Calibri" w:cs="Calibri"/>
          <w:iCs/>
          <w:sz w:val="32"/>
          <w:szCs w:val="32"/>
        </w:rPr>
      </w:pPr>
      <w:r w:rsidRPr="00E14450">
        <w:rPr>
          <w:rFonts w:ascii="Calibri" w:hAnsi="Calibri" w:cs="Calibri"/>
          <w:iCs/>
          <w:sz w:val="32"/>
          <w:szCs w:val="32"/>
        </w:rPr>
        <w:t xml:space="preserve">     Camill</w:t>
      </w:r>
      <w:r w:rsidR="007C2300" w:rsidRPr="00E14450">
        <w:rPr>
          <w:rFonts w:ascii="Calibri" w:hAnsi="Calibri" w:cs="Calibri"/>
          <w:iCs/>
          <w:sz w:val="32"/>
          <w:szCs w:val="32"/>
        </w:rPr>
        <w:t xml:space="preserve">us was born in southern Italy. </w:t>
      </w:r>
      <w:r w:rsidRPr="00E14450">
        <w:rPr>
          <w:rFonts w:ascii="Calibri" w:hAnsi="Calibri" w:cs="Calibri"/>
          <w:iCs/>
          <w:sz w:val="32"/>
          <w:szCs w:val="32"/>
        </w:rPr>
        <w:t xml:space="preserve">He was the son of a professional soldier and trained to be a military man like his father. </w:t>
      </w:r>
      <w:r w:rsidR="000A6E8D" w:rsidRPr="00E14450">
        <w:rPr>
          <w:rFonts w:ascii="Calibri" w:hAnsi="Calibri" w:cs="Calibri"/>
          <w:iCs/>
          <w:sz w:val="32"/>
          <w:szCs w:val="32"/>
        </w:rPr>
        <w:t>As a child</w:t>
      </w:r>
      <w:r w:rsidR="007C2300" w:rsidRPr="00E14450">
        <w:rPr>
          <w:rFonts w:ascii="Calibri" w:hAnsi="Calibri" w:cs="Calibri"/>
          <w:iCs/>
          <w:sz w:val="32"/>
          <w:szCs w:val="32"/>
        </w:rPr>
        <w:t xml:space="preserve"> he was unloved and neglected. </w:t>
      </w:r>
      <w:r w:rsidR="000A6E8D" w:rsidRPr="00E14450">
        <w:rPr>
          <w:rFonts w:ascii="Calibri" w:hAnsi="Calibri" w:cs="Calibri"/>
          <w:iCs/>
          <w:sz w:val="32"/>
          <w:szCs w:val="32"/>
        </w:rPr>
        <w:t>As a youth he acquired an addiction to gambling, was in ill health, and was quarrelsome.</w:t>
      </w:r>
    </w:p>
    <w:p w:rsidR="00720A2D" w:rsidRPr="00E14450" w:rsidRDefault="000A6E8D" w:rsidP="00C04DA2">
      <w:pPr>
        <w:jc w:val="both"/>
        <w:rPr>
          <w:rFonts w:ascii="Calibri" w:hAnsi="Calibri" w:cs="Calibri"/>
          <w:iCs/>
          <w:sz w:val="32"/>
          <w:szCs w:val="32"/>
        </w:rPr>
      </w:pPr>
      <w:r w:rsidRPr="00E14450">
        <w:rPr>
          <w:rFonts w:ascii="Calibri" w:hAnsi="Calibri" w:cs="Calibri"/>
          <w:iCs/>
          <w:sz w:val="32"/>
          <w:szCs w:val="32"/>
        </w:rPr>
        <w:t xml:space="preserve">       </w:t>
      </w:r>
      <w:r w:rsidR="00226665" w:rsidRPr="00E14450">
        <w:rPr>
          <w:rFonts w:ascii="Calibri" w:hAnsi="Calibri" w:cs="Calibri"/>
          <w:iCs/>
          <w:sz w:val="32"/>
          <w:szCs w:val="32"/>
        </w:rPr>
        <w:t>For many years Camillus l</w:t>
      </w:r>
      <w:r w:rsidR="007C2300" w:rsidRPr="00E14450">
        <w:rPr>
          <w:rFonts w:ascii="Calibri" w:hAnsi="Calibri" w:cs="Calibri"/>
          <w:iCs/>
          <w:sz w:val="32"/>
          <w:szCs w:val="32"/>
        </w:rPr>
        <w:t>ived without a purpose in life.</w:t>
      </w:r>
      <w:r w:rsidR="00226665" w:rsidRPr="00E14450">
        <w:rPr>
          <w:rFonts w:ascii="Calibri" w:hAnsi="Calibri" w:cs="Calibri"/>
          <w:iCs/>
          <w:sz w:val="32"/>
          <w:szCs w:val="32"/>
        </w:rPr>
        <w:t xml:space="preserve"> </w:t>
      </w:r>
      <w:r w:rsidR="00720A2D" w:rsidRPr="00E14450">
        <w:rPr>
          <w:rFonts w:ascii="Calibri" w:hAnsi="Calibri" w:cs="Calibri"/>
          <w:iCs/>
          <w:sz w:val="32"/>
          <w:szCs w:val="32"/>
        </w:rPr>
        <w:t>He pursued only pleasure</w:t>
      </w:r>
      <w:r w:rsidR="00226665" w:rsidRPr="00E14450">
        <w:rPr>
          <w:rFonts w:ascii="Calibri" w:hAnsi="Calibri" w:cs="Calibri"/>
          <w:iCs/>
          <w:sz w:val="32"/>
          <w:szCs w:val="32"/>
        </w:rPr>
        <w:t xml:space="preserve">. </w:t>
      </w:r>
      <w:r w:rsidR="00D11A60" w:rsidRPr="00E14450">
        <w:rPr>
          <w:rFonts w:ascii="Calibri" w:hAnsi="Calibri" w:cs="Calibri"/>
          <w:iCs/>
          <w:sz w:val="32"/>
          <w:szCs w:val="32"/>
        </w:rPr>
        <w:t>As a young man he joined the Ven</w:t>
      </w:r>
      <w:r w:rsidR="007C2300" w:rsidRPr="00E14450">
        <w:rPr>
          <w:rFonts w:ascii="Calibri" w:hAnsi="Calibri" w:cs="Calibri"/>
          <w:iCs/>
          <w:sz w:val="32"/>
          <w:szCs w:val="32"/>
        </w:rPr>
        <w:t xml:space="preserve">etian army to fight the Turks. </w:t>
      </w:r>
      <w:r w:rsidR="00D11A60" w:rsidRPr="00E14450">
        <w:rPr>
          <w:rFonts w:ascii="Calibri" w:hAnsi="Calibri" w:cs="Calibri"/>
          <w:iCs/>
          <w:sz w:val="32"/>
          <w:szCs w:val="32"/>
        </w:rPr>
        <w:t xml:space="preserve">A serious wound forced him to go to St. James Hospital in Rome. </w:t>
      </w:r>
      <w:r w:rsidRPr="00E14450">
        <w:rPr>
          <w:rFonts w:ascii="Calibri" w:hAnsi="Calibri" w:cs="Calibri"/>
          <w:iCs/>
          <w:sz w:val="32"/>
          <w:szCs w:val="32"/>
        </w:rPr>
        <w:t>Here he saw the</w:t>
      </w:r>
      <w:r w:rsidR="007C2300" w:rsidRPr="00E14450">
        <w:rPr>
          <w:rFonts w:ascii="Calibri" w:hAnsi="Calibri" w:cs="Calibri"/>
          <w:iCs/>
          <w:sz w:val="32"/>
          <w:szCs w:val="32"/>
        </w:rPr>
        <w:t xml:space="preserve"> sad condition of the patients.</w:t>
      </w:r>
      <w:r w:rsidRPr="00E14450">
        <w:rPr>
          <w:rFonts w:ascii="Calibri" w:hAnsi="Calibri" w:cs="Calibri"/>
          <w:iCs/>
          <w:sz w:val="32"/>
          <w:szCs w:val="32"/>
        </w:rPr>
        <w:t xml:space="preserve"> He wanted to help them. </w:t>
      </w:r>
      <w:r w:rsidR="00EA4042" w:rsidRPr="00E14450">
        <w:rPr>
          <w:rFonts w:ascii="Calibri" w:hAnsi="Calibri" w:cs="Calibri"/>
          <w:iCs/>
          <w:sz w:val="32"/>
          <w:szCs w:val="32"/>
        </w:rPr>
        <w:t>He was moved to change his life and attitude</w:t>
      </w:r>
      <w:r w:rsidRPr="00E14450">
        <w:rPr>
          <w:rFonts w:ascii="Calibri" w:hAnsi="Calibri" w:cs="Calibri"/>
          <w:iCs/>
          <w:sz w:val="32"/>
          <w:szCs w:val="32"/>
        </w:rPr>
        <w:t>.</w:t>
      </w:r>
      <w:r w:rsidR="00EA4042" w:rsidRPr="00E14450">
        <w:rPr>
          <w:rFonts w:ascii="Calibri" w:hAnsi="Calibri" w:cs="Calibri"/>
          <w:iCs/>
          <w:sz w:val="32"/>
          <w:szCs w:val="32"/>
        </w:rPr>
        <w:t xml:space="preserve"> </w:t>
      </w:r>
    </w:p>
    <w:p w:rsidR="00720A2D" w:rsidRPr="00E14450" w:rsidRDefault="00720A2D" w:rsidP="00C04DA2">
      <w:pPr>
        <w:jc w:val="both"/>
        <w:rPr>
          <w:rFonts w:ascii="Calibri" w:hAnsi="Calibri" w:cs="Calibri"/>
          <w:iCs/>
          <w:sz w:val="32"/>
          <w:szCs w:val="32"/>
        </w:rPr>
      </w:pPr>
      <w:r w:rsidRPr="00E14450">
        <w:rPr>
          <w:rFonts w:ascii="Calibri" w:hAnsi="Calibri" w:cs="Calibri"/>
          <w:iCs/>
          <w:sz w:val="32"/>
          <w:szCs w:val="32"/>
        </w:rPr>
        <w:lastRenderedPageBreak/>
        <w:t xml:space="preserve">     </w:t>
      </w:r>
      <w:r w:rsidR="00830C9A" w:rsidRPr="00E14450">
        <w:rPr>
          <w:rFonts w:ascii="Calibri" w:hAnsi="Calibri" w:cs="Calibri"/>
          <w:iCs/>
          <w:sz w:val="32"/>
          <w:szCs w:val="32"/>
        </w:rPr>
        <w:t xml:space="preserve"> Camillus</w:t>
      </w:r>
      <w:r w:rsidR="00EA4042" w:rsidRPr="00E14450">
        <w:rPr>
          <w:rFonts w:ascii="Calibri" w:hAnsi="Calibri" w:cs="Calibri"/>
          <w:iCs/>
          <w:sz w:val="32"/>
          <w:szCs w:val="32"/>
        </w:rPr>
        <w:t xml:space="preserve"> tried to join the Capuchins</w:t>
      </w:r>
      <w:r w:rsidR="00830C9A" w:rsidRPr="00E14450">
        <w:rPr>
          <w:rFonts w:ascii="Calibri" w:hAnsi="Calibri" w:cs="Calibri"/>
          <w:iCs/>
          <w:sz w:val="32"/>
          <w:szCs w:val="32"/>
        </w:rPr>
        <w:t>,</w:t>
      </w:r>
      <w:r w:rsidR="00EA4042" w:rsidRPr="00E14450">
        <w:rPr>
          <w:rFonts w:ascii="Calibri" w:hAnsi="Calibri" w:cs="Calibri"/>
          <w:iCs/>
          <w:sz w:val="32"/>
          <w:szCs w:val="32"/>
        </w:rPr>
        <w:t xml:space="preserve"> but was twice </w:t>
      </w:r>
      <w:r w:rsidR="007C2300" w:rsidRPr="00E14450">
        <w:rPr>
          <w:rFonts w:ascii="Calibri" w:hAnsi="Calibri" w:cs="Calibri"/>
          <w:iCs/>
          <w:sz w:val="32"/>
          <w:szCs w:val="32"/>
        </w:rPr>
        <w:t xml:space="preserve">refused because of ill health. </w:t>
      </w:r>
      <w:r w:rsidR="00EA4042" w:rsidRPr="00E14450">
        <w:rPr>
          <w:rFonts w:ascii="Calibri" w:hAnsi="Calibri" w:cs="Calibri"/>
          <w:iCs/>
          <w:sz w:val="32"/>
          <w:szCs w:val="32"/>
        </w:rPr>
        <w:t xml:space="preserve">On the advice of St. Philip </w:t>
      </w:r>
      <w:proofErr w:type="spellStart"/>
      <w:r w:rsidR="00EA4042" w:rsidRPr="00E14450">
        <w:rPr>
          <w:rFonts w:ascii="Calibri" w:hAnsi="Calibri" w:cs="Calibri"/>
          <w:iCs/>
          <w:sz w:val="32"/>
          <w:szCs w:val="32"/>
        </w:rPr>
        <w:t>Neri</w:t>
      </w:r>
      <w:proofErr w:type="spellEnd"/>
      <w:r w:rsidR="007C2300" w:rsidRPr="00E14450">
        <w:rPr>
          <w:rFonts w:ascii="Calibri" w:hAnsi="Calibri" w:cs="Calibri"/>
          <w:iCs/>
          <w:sz w:val="32"/>
          <w:szCs w:val="32"/>
        </w:rPr>
        <w:t xml:space="preserve"> he became a priest at age 34. </w:t>
      </w:r>
      <w:r w:rsidR="00830C9A" w:rsidRPr="00E14450">
        <w:rPr>
          <w:rFonts w:ascii="Calibri" w:hAnsi="Calibri" w:cs="Calibri"/>
          <w:iCs/>
          <w:sz w:val="32"/>
          <w:szCs w:val="32"/>
        </w:rPr>
        <w:t>He decided to devote himself to the care of the sick and</w:t>
      </w:r>
      <w:r w:rsidR="00EA4042" w:rsidRPr="00E14450">
        <w:rPr>
          <w:rFonts w:ascii="Calibri" w:hAnsi="Calibri" w:cs="Calibri"/>
          <w:iCs/>
          <w:sz w:val="32"/>
          <w:szCs w:val="32"/>
        </w:rPr>
        <w:t xml:space="preserve"> soon founded a religious order</w:t>
      </w:r>
      <w:r w:rsidRPr="00E14450">
        <w:rPr>
          <w:rFonts w:ascii="Calibri" w:hAnsi="Calibri" w:cs="Calibri"/>
          <w:iCs/>
          <w:sz w:val="32"/>
          <w:szCs w:val="32"/>
        </w:rPr>
        <w:t xml:space="preserve"> called the Servants of the Sick.</w:t>
      </w:r>
    </w:p>
    <w:p w:rsidR="00EA4042" w:rsidRPr="00E14450" w:rsidRDefault="00720A2D" w:rsidP="00C04DA2">
      <w:pPr>
        <w:jc w:val="both"/>
        <w:rPr>
          <w:rFonts w:ascii="Calibri" w:hAnsi="Calibri" w:cs="Calibri"/>
          <w:iCs/>
          <w:sz w:val="32"/>
          <w:szCs w:val="32"/>
        </w:rPr>
      </w:pPr>
      <w:r w:rsidRPr="00E14450">
        <w:rPr>
          <w:rFonts w:ascii="Calibri" w:hAnsi="Calibri" w:cs="Calibri"/>
          <w:iCs/>
          <w:sz w:val="32"/>
          <w:szCs w:val="32"/>
        </w:rPr>
        <w:t xml:space="preserve">     Camillus devoted the rest of his life to his priestly duti</w:t>
      </w:r>
      <w:r w:rsidR="007C2300" w:rsidRPr="00E14450">
        <w:rPr>
          <w:rFonts w:ascii="Calibri" w:hAnsi="Calibri" w:cs="Calibri"/>
          <w:iCs/>
          <w:sz w:val="32"/>
          <w:szCs w:val="32"/>
        </w:rPr>
        <w:t xml:space="preserve">es and to caring for the sick. </w:t>
      </w:r>
      <w:r w:rsidR="00726A43" w:rsidRPr="00E14450">
        <w:rPr>
          <w:rFonts w:ascii="Calibri" w:hAnsi="Calibri" w:cs="Calibri"/>
          <w:iCs/>
          <w:sz w:val="32"/>
          <w:szCs w:val="32"/>
        </w:rPr>
        <w:t>The Servants of the Sick</w:t>
      </w:r>
      <w:r w:rsidRPr="00E14450">
        <w:rPr>
          <w:rFonts w:ascii="Calibri" w:hAnsi="Calibri" w:cs="Calibri"/>
          <w:iCs/>
          <w:sz w:val="32"/>
          <w:szCs w:val="32"/>
        </w:rPr>
        <w:t xml:space="preserve"> pioneered setting up proper diets, providing fresh air, and separating pat</w:t>
      </w:r>
      <w:r w:rsidR="007C2300" w:rsidRPr="00E14450">
        <w:rPr>
          <w:rFonts w:ascii="Calibri" w:hAnsi="Calibri" w:cs="Calibri"/>
          <w:iCs/>
          <w:sz w:val="32"/>
          <w:szCs w:val="32"/>
        </w:rPr>
        <w:t>ients with contagious diseases.</w:t>
      </w:r>
      <w:r w:rsidRPr="00E14450">
        <w:rPr>
          <w:rFonts w:ascii="Calibri" w:hAnsi="Calibri" w:cs="Calibri"/>
          <w:iCs/>
          <w:sz w:val="32"/>
          <w:szCs w:val="32"/>
        </w:rPr>
        <w:t xml:space="preserve"> During a war in Hungary, his followers formed the first re</w:t>
      </w:r>
      <w:r w:rsidR="00582E6F" w:rsidRPr="00E14450">
        <w:rPr>
          <w:rFonts w:ascii="Calibri" w:hAnsi="Calibri" w:cs="Calibri"/>
          <w:iCs/>
          <w:sz w:val="32"/>
          <w:szCs w:val="32"/>
        </w:rPr>
        <w:t>c</w:t>
      </w:r>
      <w:r w:rsidRPr="00E14450">
        <w:rPr>
          <w:rFonts w:ascii="Calibri" w:hAnsi="Calibri" w:cs="Calibri"/>
          <w:iCs/>
          <w:sz w:val="32"/>
          <w:szCs w:val="32"/>
        </w:rPr>
        <w:t xml:space="preserve">orded </w:t>
      </w:r>
      <w:r w:rsidR="007C2300" w:rsidRPr="00E14450">
        <w:rPr>
          <w:rFonts w:ascii="Calibri" w:hAnsi="Calibri" w:cs="Calibri"/>
          <w:iCs/>
          <w:sz w:val="32"/>
          <w:szCs w:val="32"/>
        </w:rPr>
        <w:t>military field ambulance corps.</w:t>
      </w:r>
      <w:r w:rsidRPr="00E14450">
        <w:rPr>
          <w:rFonts w:ascii="Calibri" w:hAnsi="Calibri" w:cs="Calibri"/>
          <w:iCs/>
          <w:sz w:val="32"/>
          <w:szCs w:val="32"/>
        </w:rPr>
        <w:t xml:space="preserve"> Until his death Camillus worked for sick people—especially the poor.</w:t>
      </w:r>
    </w:p>
    <w:p w:rsidR="00EA4042" w:rsidRPr="007C2300" w:rsidRDefault="00EA4042" w:rsidP="00FA41CB">
      <w:pPr>
        <w:rPr>
          <w:rFonts w:ascii="Calibri" w:hAnsi="Calibri" w:cs="Calibri"/>
          <w:b/>
          <w:sz w:val="16"/>
          <w:szCs w:val="28"/>
        </w:rPr>
      </w:pPr>
    </w:p>
    <w:p w:rsidR="00450396" w:rsidRPr="00CF4E66" w:rsidRDefault="00814000" w:rsidP="00FA41CB">
      <w:pPr>
        <w:rPr>
          <w:rFonts w:ascii="Calibri" w:hAnsi="Calibri" w:cs="Calibri"/>
          <w:b/>
          <w:sz w:val="20"/>
          <w:szCs w:val="28"/>
        </w:rPr>
      </w:pPr>
      <w:r w:rsidRPr="00450396">
        <w:rPr>
          <w:rFonts w:ascii="Calibri" w:hAnsi="Calibri" w:cs="Calibri"/>
          <w:b/>
          <w:sz w:val="20"/>
          <w:szCs w:val="28"/>
        </w:rPr>
        <w:t>Source</w:t>
      </w:r>
      <w:r w:rsidR="00F631BE" w:rsidRPr="00450396">
        <w:rPr>
          <w:rFonts w:ascii="Calibri" w:hAnsi="Calibri" w:cs="Calibri"/>
          <w:b/>
          <w:sz w:val="20"/>
          <w:szCs w:val="28"/>
        </w:rPr>
        <w:t>s</w:t>
      </w:r>
      <w:r w:rsidR="00B527AD" w:rsidRPr="00C60D0E">
        <w:rPr>
          <w:rFonts w:ascii="Calibri" w:hAnsi="Calibri" w:cs="Calibri"/>
          <w:b/>
          <w:sz w:val="20"/>
          <w:szCs w:val="28"/>
        </w:rPr>
        <w:t xml:space="preserve">: </w:t>
      </w:r>
      <w:r w:rsidR="00C15700" w:rsidRPr="00C60D0E">
        <w:rPr>
          <w:rFonts w:ascii="Calibri" w:hAnsi="Calibri" w:cs="Calibri"/>
          <w:b/>
          <w:sz w:val="20"/>
          <w:szCs w:val="28"/>
        </w:rPr>
        <w:t>IN HIS LIKENESS, Rev. Charles E. Yost</w:t>
      </w:r>
      <w:r w:rsidR="00F631BE" w:rsidRPr="00C60D0E">
        <w:rPr>
          <w:rFonts w:ascii="Calibri" w:hAnsi="Calibri" w:cs="Calibri"/>
          <w:b/>
          <w:sz w:val="20"/>
          <w:szCs w:val="28"/>
        </w:rPr>
        <w:t xml:space="preserve">; </w:t>
      </w:r>
      <w:r w:rsidR="00CF4E66">
        <w:rPr>
          <w:rFonts w:ascii="Calibri" w:hAnsi="Calibri" w:cs="Calibri"/>
          <w:b/>
          <w:sz w:val="20"/>
          <w:szCs w:val="28"/>
        </w:rPr>
        <w:t xml:space="preserve">SAINTS AND FEAST DAYS, </w:t>
      </w:r>
      <w:r w:rsidR="00D72F0A" w:rsidRPr="00C60D0E">
        <w:rPr>
          <w:rFonts w:ascii="Calibri" w:hAnsi="Calibri" w:cs="Calibri"/>
          <w:b/>
          <w:sz w:val="20"/>
          <w:szCs w:val="28"/>
        </w:rPr>
        <w:t>C</w:t>
      </w:r>
      <w:r w:rsidR="00CF4E66">
        <w:rPr>
          <w:rFonts w:ascii="Calibri" w:hAnsi="Calibri" w:cs="Calibri"/>
          <w:b/>
          <w:sz w:val="20"/>
          <w:szCs w:val="28"/>
        </w:rPr>
        <w:t>hrist Our Life Series</w:t>
      </w:r>
      <w:r w:rsidR="00D72F0A" w:rsidRPr="00C60D0E">
        <w:rPr>
          <w:rFonts w:ascii="Calibri" w:hAnsi="Calibri" w:cs="Calibri"/>
          <w:b/>
          <w:sz w:val="20"/>
          <w:szCs w:val="28"/>
        </w:rPr>
        <w:t>, Loyola Press</w:t>
      </w:r>
      <w:r w:rsidR="00CF4E66">
        <w:rPr>
          <w:rFonts w:ascii="Calibri" w:hAnsi="Calibri" w:cs="Calibri"/>
          <w:b/>
          <w:sz w:val="20"/>
          <w:szCs w:val="28"/>
        </w:rPr>
        <w:t>.</w:t>
      </w:r>
    </w:p>
    <w:p w:rsidR="00450396" w:rsidRPr="00C60D0E" w:rsidRDefault="00450396" w:rsidP="00396192">
      <w:pPr>
        <w:jc w:val="both"/>
        <w:rPr>
          <w:rFonts w:ascii="Calibri" w:hAnsi="Calibri" w:cs="Calibri"/>
          <w:b/>
          <w:sz w:val="20"/>
          <w:szCs w:val="28"/>
        </w:rPr>
      </w:pPr>
    </w:p>
    <w:p w:rsidR="005B61D2" w:rsidRDefault="005B61D2" w:rsidP="00D07375">
      <w:pPr>
        <w:rPr>
          <w:rFonts w:ascii="Calibri" w:hAnsi="Calibri"/>
          <w:sz w:val="28"/>
        </w:rPr>
      </w:pPr>
    </w:p>
    <w:p w:rsidR="00396192" w:rsidRDefault="00B44947" w:rsidP="00D07375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  <w:lang w:val="lt-LT" w:eastAsia="lt-LT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219229</wp:posOffset>
            </wp:positionH>
            <wp:positionV relativeFrom="paragraph">
              <wp:posOffset>81640</wp:posOffset>
            </wp:positionV>
            <wp:extent cx="685285" cy="457200"/>
            <wp:effectExtent l="19050" t="0" r="515" b="0"/>
            <wp:wrapNone/>
            <wp:docPr id="17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8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45D" w:rsidRPr="00C079CD" w:rsidRDefault="005B61D2" w:rsidP="00C079CD">
      <w:pPr>
        <w:jc w:val="center"/>
        <w:rPr>
          <w:rFonts w:asciiTheme="minorHAnsi" w:hAnsiTheme="minorHAnsi"/>
          <w:b/>
          <w:sz w:val="20"/>
        </w:rPr>
      </w:pPr>
      <w:r>
        <w:rPr>
          <w:rFonts w:ascii="Calibri" w:hAnsi="Calibri"/>
          <w:b/>
          <w:sz w:val="28"/>
        </w:rPr>
        <w:t xml:space="preserve">             </w:t>
      </w:r>
      <w:r w:rsidR="00E0458D" w:rsidRPr="00B44947">
        <w:rPr>
          <w:rFonts w:ascii="Calibri" w:hAnsi="Calibri"/>
          <w:b/>
          <w:sz w:val="28"/>
        </w:rPr>
        <w:t>THOUGHTS FROM THE CATECHISM OF THE CATHOLIC CHURCH</w:t>
      </w:r>
    </w:p>
    <w:p w:rsidR="00800EA0" w:rsidRDefault="00AE1D2C" w:rsidP="007C2300">
      <w:pPr>
        <w:jc w:val="center"/>
        <w:rPr>
          <w:rFonts w:asciiTheme="minorHAnsi" w:hAnsiTheme="minorHAnsi"/>
          <w:b/>
          <w:szCs w:val="18"/>
        </w:rPr>
      </w:pPr>
      <w:r>
        <w:rPr>
          <w:rFonts w:asciiTheme="minorHAnsi" w:hAnsiTheme="minorHAnsi"/>
          <w:b/>
          <w:szCs w:val="18"/>
        </w:rPr>
        <w:t xml:space="preserve"> </w:t>
      </w:r>
      <w:r w:rsidR="002B4F1E">
        <w:rPr>
          <w:rFonts w:asciiTheme="minorHAnsi" w:hAnsiTheme="minorHAnsi"/>
          <w:b/>
          <w:szCs w:val="18"/>
        </w:rPr>
        <w:t>Wor</w:t>
      </w:r>
      <w:r w:rsidR="00347D6B">
        <w:rPr>
          <w:rFonts w:asciiTheme="minorHAnsi" w:hAnsiTheme="minorHAnsi"/>
          <w:b/>
          <w:szCs w:val="18"/>
        </w:rPr>
        <w:t>ks of Mercy</w:t>
      </w:r>
    </w:p>
    <w:p w:rsidR="00C467BE" w:rsidRDefault="00C467BE" w:rsidP="00347D6B">
      <w:pPr>
        <w:rPr>
          <w:rFonts w:asciiTheme="minorHAnsi" w:hAnsiTheme="minorHAnsi"/>
          <w:b/>
          <w:szCs w:val="18"/>
        </w:rPr>
      </w:pPr>
    </w:p>
    <w:p w:rsidR="00FD4DD1" w:rsidRDefault="00347D6B" w:rsidP="00450396">
      <w:pPr>
        <w:jc w:val="both"/>
        <w:rPr>
          <w:rFonts w:asciiTheme="minorHAnsi" w:hAnsiTheme="minorHAnsi"/>
          <w:sz w:val="32"/>
          <w:szCs w:val="32"/>
        </w:rPr>
      </w:pPr>
      <w:r w:rsidRPr="00E14450">
        <w:rPr>
          <w:rFonts w:asciiTheme="minorHAnsi" w:hAnsiTheme="minorHAnsi"/>
          <w:b/>
          <w:sz w:val="32"/>
          <w:szCs w:val="32"/>
        </w:rPr>
        <w:t xml:space="preserve">#2447  </w:t>
      </w:r>
      <w:r w:rsidRPr="00E14450">
        <w:rPr>
          <w:rFonts w:asciiTheme="minorHAnsi" w:hAnsiTheme="minorHAnsi"/>
          <w:sz w:val="32"/>
          <w:szCs w:val="32"/>
        </w:rPr>
        <w:t>The works of mercy are charitable actions by which we come to the aid of our neighbor in his spi</w:t>
      </w:r>
      <w:r w:rsidR="007C2300" w:rsidRPr="00E14450">
        <w:rPr>
          <w:rFonts w:asciiTheme="minorHAnsi" w:hAnsiTheme="minorHAnsi"/>
          <w:sz w:val="32"/>
          <w:szCs w:val="32"/>
        </w:rPr>
        <w:t xml:space="preserve">ritual and bodily necessities. </w:t>
      </w:r>
      <w:r w:rsidRPr="00E14450">
        <w:rPr>
          <w:rFonts w:asciiTheme="minorHAnsi" w:hAnsiTheme="minorHAnsi"/>
          <w:sz w:val="32"/>
          <w:szCs w:val="32"/>
        </w:rPr>
        <w:t>Instructing, advising, consoling, comforting are spiritual works of mercy, as are forgiving and bea</w:t>
      </w:r>
      <w:r w:rsidR="00C467BE" w:rsidRPr="00E14450">
        <w:rPr>
          <w:rFonts w:asciiTheme="minorHAnsi" w:hAnsiTheme="minorHAnsi"/>
          <w:sz w:val="32"/>
          <w:szCs w:val="32"/>
        </w:rPr>
        <w:t>r</w:t>
      </w:r>
      <w:r w:rsidR="007C2300" w:rsidRPr="00E14450">
        <w:rPr>
          <w:rFonts w:asciiTheme="minorHAnsi" w:hAnsiTheme="minorHAnsi"/>
          <w:sz w:val="32"/>
          <w:szCs w:val="32"/>
        </w:rPr>
        <w:t xml:space="preserve">ing wrongs patiently. </w:t>
      </w:r>
      <w:r w:rsidRPr="00E14450">
        <w:rPr>
          <w:rFonts w:asciiTheme="minorHAnsi" w:hAnsiTheme="minorHAnsi"/>
          <w:sz w:val="32"/>
          <w:szCs w:val="32"/>
        </w:rPr>
        <w:t>The corporal works of mercy consist especially in feeding the hungry, sheltering the homeless, clothing the naked, visiting the sick and imp</w:t>
      </w:r>
      <w:r w:rsidR="007C2300" w:rsidRPr="00E14450">
        <w:rPr>
          <w:rFonts w:asciiTheme="minorHAnsi" w:hAnsiTheme="minorHAnsi"/>
          <w:sz w:val="32"/>
          <w:szCs w:val="32"/>
        </w:rPr>
        <w:t xml:space="preserve">risoned, and burying the dead. </w:t>
      </w:r>
      <w:r w:rsidRPr="00E14450">
        <w:rPr>
          <w:rFonts w:asciiTheme="minorHAnsi" w:hAnsiTheme="minorHAnsi"/>
          <w:sz w:val="32"/>
          <w:szCs w:val="32"/>
        </w:rPr>
        <w:t>A</w:t>
      </w:r>
      <w:r w:rsidR="00C467BE" w:rsidRPr="00E14450">
        <w:rPr>
          <w:rFonts w:asciiTheme="minorHAnsi" w:hAnsiTheme="minorHAnsi"/>
          <w:sz w:val="32"/>
          <w:szCs w:val="32"/>
        </w:rPr>
        <w:t>m</w:t>
      </w:r>
      <w:r w:rsidRPr="00E14450">
        <w:rPr>
          <w:rFonts w:asciiTheme="minorHAnsi" w:hAnsiTheme="minorHAnsi"/>
          <w:sz w:val="32"/>
          <w:szCs w:val="32"/>
        </w:rPr>
        <w:t xml:space="preserve">ong all these, </w:t>
      </w:r>
      <w:r w:rsidR="00C467BE" w:rsidRPr="00E14450">
        <w:rPr>
          <w:rFonts w:asciiTheme="minorHAnsi" w:hAnsiTheme="minorHAnsi"/>
          <w:sz w:val="32"/>
          <w:szCs w:val="32"/>
        </w:rPr>
        <w:t>g</w:t>
      </w:r>
      <w:r w:rsidRPr="00E14450">
        <w:rPr>
          <w:rFonts w:asciiTheme="minorHAnsi" w:hAnsiTheme="minorHAnsi"/>
          <w:sz w:val="32"/>
          <w:szCs w:val="32"/>
        </w:rPr>
        <w:t>iving alms to the poor is one of the chief</w:t>
      </w:r>
      <w:r w:rsidR="00FD4DD1" w:rsidRPr="00E14450">
        <w:rPr>
          <w:rFonts w:asciiTheme="minorHAnsi" w:hAnsiTheme="minorHAnsi"/>
          <w:sz w:val="32"/>
          <w:szCs w:val="32"/>
        </w:rPr>
        <w:t xml:space="preserve"> witnesses to fraternal charity</w:t>
      </w:r>
      <w:r w:rsidR="007C2300" w:rsidRPr="00E14450">
        <w:rPr>
          <w:rFonts w:asciiTheme="minorHAnsi" w:hAnsiTheme="minorHAnsi"/>
          <w:sz w:val="32"/>
          <w:szCs w:val="32"/>
        </w:rPr>
        <w:t xml:space="preserve">: </w:t>
      </w:r>
      <w:r w:rsidRPr="00E14450">
        <w:rPr>
          <w:rFonts w:asciiTheme="minorHAnsi" w:hAnsiTheme="minorHAnsi"/>
          <w:sz w:val="32"/>
          <w:szCs w:val="32"/>
        </w:rPr>
        <w:t>it is also a work of justice pleasing to God.</w:t>
      </w:r>
    </w:p>
    <w:p w:rsidR="00E14450" w:rsidRPr="00E14450" w:rsidRDefault="00E14450" w:rsidP="00450396">
      <w:pPr>
        <w:jc w:val="both"/>
        <w:rPr>
          <w:rFonts w:asciiTheme="minorHAnsi" w:hAnsiTheme="minorHAnsi"/>
          <w:sz w:val="32"/>
          <w:szCs w:val="32"/>
        </w:rPr>
      </w:pPr>
    </w:p>
    <w:p w:rsidR="00E14450" w:rsidRDefault="00E1445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page"/>
      </w:r>
    </w:p>
    <w:p w:rsidR="00FD4DD1" w:rsidRPr="00FD4DD1" w:rsidRDefault="00FD4DD1" w:rsidP="00450396">
      <w:pPr>
        <w:jc w:val="both"/>
        <w:rPr>
          <w:rFonts w:asciiTheme="minorHAnsi" w:hAnsiTheme="minorHAnsi"/>
          <w:sz w:val="18"/>
          <w:szCs w:val="18"/>
        </w:rPr>
      </w:pPr>
    </w:p>
    <w:p w:rsidR="00FD4DD1" w:rsidRPr="00450396" w:rsidRDefault="00E14450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12"/>
          <w:szCs w:val="16"/>
        </w:rPr>
      </w:pPr>
      <w:r>
        <w:rPr>
          <w:rFonts w:ascii="Calibri" w:hAnsi="Calibri"/>
          <w:b/>
          <w:bCs/>
          <w:iCs/>
          <w:noProof/>
          <w:sz w:val="12"/>
          <w:szCs w:val="16"/>
          <w:lang w:val="lt-LT" w:eastAsia="lt-LT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column">
              <wp:posOffset>4179570</wp:posOffset>
            </wp:positionH>
            <wp:positionV relativeFrom="paragraph">
              <wp:posOffset>107950</wp:posOffset>
            </wp:positionV>
            <wp:extent cx="2228850" cy="342900"/>
            <wp:effectExtent l="19050" t="0" r="0" b="0"/>
            <wp:wrapNone/>
            <wp:docPr id="2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Cs/>
          <w:noProof/>
          <w:sz w:val="12"/>
          <w:szCs w:val="16"/>
          <w:lang w:val="lt-LT" w:eastAsia="lt-LT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107950</wp:posOffset>
            </wp:positionV>
            <wp:extent cx="2228850" cy="342900"/>
            <wp:effectExtent l="19050" t="0" r="0" b="0"/>
            <wp:wrapNone/>
            <wp:docPr id="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CAE" w:rsidRDefault="00E0458D" w:rsidP="00450396">
      <w:pPr>
        <w:pBdr>
          <w:top w:val="double" w:sz="6" w:space="1" w:color="auto"/>
          <w:left w:val="double" w:sz="6" w:space="3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/>
          <w:b/>
          <w:bCs/>
          <w:iCs/>
          <w:sz w:val="44"/>
        </w:rPr>
      </w:pPr>
      <w:r>
        <w:rPr>
          <w:rFonts w:ascii="Calibri" w:hAnsi="Calibri"/>
          <w:b/>
          <w:bCs/>
          <w:iCs/>
          <w:sz w:val="44"/>
        </w:rPr>
        <w:t>REFLECTION</w:t>
      </w:r>
    </w:p>
    <w:p w:rsidR="00C24AE0" w:rsidRPr="00E14450" w:rsidRDefault="00C24AE0" w:rsidP="00B44947">
      <w:pPr>
        <w:pStyle w:val="NoSpacing"/>
        <w:jc w:val="center"/>
        <w:rPr>
          <w:rFonts w:ascii="Calibri" w:eastAsia="Times New Roman" w:hAnsi="Calibri"/>
          <w:bCs/>
          <w:iCs/>
          <w:sz w:val="10"/>
          <w:szCs w:val="10"/>
        </w:rPr>
      </w:pPr>
    </w:p>
    <w:p w:rsidR="00C40A13" w:rsidRDefault="00C04DA2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  <w:r>
        <w:rPr>
          <w:rFonts w:ascii="Calibri" w:eastAsia="Times New Roman" w:hAnsi="Calibri"/>
          <w:bCs/>
          <w:iCs/>
          <w:noProof/>
          <w:sz w:val="22"/>
          <w:lang w:val="lt-LT" w:eastAsia="lt-LT"/>
        </w:rPr>
        <w:drawing>
          <wp:anchor distT="0" distB="0" distL="114300" distR="114300" simplePos="0" relativeHeight="251848192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45720</wp:posOffset>
            </wp:positionV>
            <wp:extent cx="3898900" cy="1828800"/>
            <wp:effectExtent l="19050" t="0" r="6350" b="0"/>
            <wp:wrapNone/>
            <wp:docPr id="18" name="Picture 3" descr="C:\Users\Owner\AppData\Local\Temp\1 Independence 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Temp\1 Independence Hal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40A13" w:rsidRDefault="00C40A13" w:rsidP="00C24AE0">
      <w:pPr>
        <w:pStyle w:val="NoSpacing"/>
        <w:rPr>
          <w:rFonts w:ascii="Calibri" w:eastAsia="Times New Roman" w:hAnsi="Calibri"/>
          <w:bCs/>
          <w:iCs/>
          <w:sz w:val="22"/>
        </w:rPr>
      </w:pPr>
    </w:p>
    <w:p w:rsidR="00C04DA2" w:rsidRDefault="00C04DA2" w:rsidP="00C04DA2">
      <w:pPr>
        <w:pStyle w:val="NoSpacing"/>
        <w:jc w:val="center"/>
        <w:rPr>
          <w:rFonts w:ascii="Calibri" w:eastAsia="Times New Roman" w:hAnsi="Calibri"/>
          <w:b/>
          <w:bCs/>
          <w:iCs/>
          <w:sz w:val="40"/>
          <w:szCs w:val="40"/>
        </w:rPr>
      </w:pPr>
    </w:p>
    <w:p w:rsidR="00E47C4E" w:rsidRPr="007C2300" w:rsidRDefault="0025041D" w:rsidP="00C04DA2">
      <w:pPr>
        <w:pStyle w:val="NoSpacing"/>
        <w:jc w:val="center"/>
        <w:rPr>
          <w:rFonts w:ascii="Calibri" w:eastAsia="Times New Roman" w:hAnsi="Calibri"/>
          <w:b/>
          <w:bCs/>
          <w:iCs/>
          <w:sz w:val="44"/>
          <w:szCs w:val="40"/>
        </w:rPr>
      </w:pPr>
      <w:r w:rsidRPr="007C2300">
        <w:rPr>
          <w:rFonts w:ascii="Calibri" w:eastAsia="Times New Roman" w:hAnsi="Calibri"/>
          <w:b/>
          <w:bCs/>
          <w:iCs/>
          <w:sz w:val="44"/>
          <w:szCs w:val="40"/>
        </w:rPr>
        <w:t>POPE FRANCIS’ SPEECH AT INDEPENDENCE HALL</w:t>
      </w:r>
    </w:p>
    <w:p w:rsidR="00165D67" w:rsidRPr="007C2300" w:rsidRDefault="007C2300" w:rsidP="00C04DA2">
      <w:pPr>
        <w:pStyle w:val="NoSpacing"/>
        <w:jc w:val="center"/>
        <w:rPr>
          <w:rFonts w:ascii="Calibri" w:eastAsia="Times New Roman" w:hAnsi="Calibri"/>
          <w:b/>
          <w:bCs/>
          <w:iCs/>
          <w:sz w:val="28"/>
          <w:szCs w:val="40"/>
        </w:rPr>
      </w:pPr>
      <w:r>
        <w:rPr>
          <w:rFonts w:ascii="Calibri" w:eastAsia="Times New Roman" w:hAnsi="Calibri"/>
          <w:b/>
          <w:bCs/>
          <w:iCs/>
          <w:sz w:val="28"/>
          <w:szCs w:val="40"/>
        </w:rPr>
        <w:t>September</w:t>
      </w:r>
      <w:r w:rsidR="0025041D" w:rsidRPr="007C2300">
        <w:rPr>
          <w:rFonts w:ascii="Calibri" w:eastAsia="Times New Roman" w:hAnsi="Calibri"/>
          <w:b/>
          <w:bCs/>
          <w:iCs/>
          <w:sz w:val="28"/>
          <w:szCs w:val="40"/>
        </w:rPr>
        <w:t xml:space="preserve"> 26, 2015</w:t>
      </w:r>
    </w:p>
    <w:p w:rsidR="0040320E" w:rsidRPr="006410C3" w:rsidRDefault="0025041D" w:rsidP="00700D05">
      <w:pPr>
        <w:pStyle w:val="NoSpacing"/>
        <w:jc w:val="center"/>
        <w:rPr>
          <w:rFonts w:ascii="Calibri" w:eastAsia="Times New Roman" w:hAnsi="Calibri"/>
          <w:bCs/>
          <w:iCs/>
          <w:sz w:val="22"/>
        </w:rPr>
      </w:pPr>
      <w:r>
        <w:rPr>
          <w:rFonts w:ascii="Calibri" w:eastAsia="Times New Roman" w:hAnsi="Calibri"/>
          <w:bCs/>
          <w:iCs/>
          <w:sz w:val="22"/>
        </w:rPr>
        <w:t>(Paragraphs 1,2,3</w:t>
      </w:r>
      <w:r w:rsidR="00C5108F">
        <w:rPr>
          <w:rFonts w:ascii="Calibri" w:eastAsia="Times New Roman" w:hAnsi="Calibri"/>
          <w:bCs/>
          <w:iCs/>
          <w:sz w:val="22"/>
        </w:rPr>
        <w:t>)</w:t>
      </w:r>
    </w:p>
    <w:p w:rsidR="00C5108F" w:rsidRPr="005510B0" w:rsidRDefault="00C5108F" w:rsidP="00AD62F9">
      <w:pPr>
        <w:pStyle w:val="NoSpacing"/>
        <w:rPr>
          <w:rFonts w:ascii="Calibri" w:eastAsia="Times New Roman" w:hAnsi="Calibri"/>
          <w:bCs/>
          <w:iCs/>
          <w:spacing w:val="-8"/>
          <w:sz w:val="30"/>
          <w:szCs w:val="30"/>
        </w:rPr>
      </w:pP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    One of the highlights of my visit is to stand here, before Independence Hall, the birthplace of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the United States of America. 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It was here that the freedoms, which define this c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ountry, were first proclaimed. 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The Declaration of Independence stated that all men and women are created equal, that they are endowed by their Creator with certain inalienable rights, and that governments exist to pr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otect and defend those rights. 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Those ringing words continue to inspire us today, even as they have inspired peoples throughout the world to fight for the freedom to live in accordance.</w:t>
      </w:r>
    </w:p>
    <w:p w:rsidR="00F0685F" w:rsidRPr="005510B0" w:rsidRDefault="00C5108F" w:rsidP="00AD62F9">
      <w:pPr>
        <w:pStyle w:val="NoSpacing"/>
        <w:rPr>
          <w:rFonts w:ascii="Calibri" w:eastAsia="Times New Roman" w:hAnsi="Calibri"/>
          <w:bCs/>
          <w:iCs/>
          <w:spacing w:val="-8"/>
          <w:sz w:val="30"/>
          <w:szCs w:val="30"/>
        </w:rPr>
      </w:pP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    But history also shows that these or any truths mus</w:t>
      </w:r>
      <w:r w:rsidR="00E1445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t </w:t>
      </w:r>
      <w:r w:rsidR="004641FB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be constantly reaffirmed, </w:t>
      </w:r>
      <w:proofErr w:type="spellStart"/>
      <w:r w:rsidR="004641FB">
        <w:rPr>
          <w:rFonts w:ascii="Calibri" w:eastAsia="Times New Roman" w:hAnsi="Calibri"/>
          <w:bCs/>
          <w:iCs/>
          <w:spacing w:val="-8"/>
          <w:sz w:val="30"/>
          <w:szCs w:val="30"/>
        </w:rPr>
        <w:t>reappropriated</w:t>
      </w:r>
      <w:proofErr w:type="spellEnd"/>
      <w:r w:rsidR="004641FB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and defended. 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The history of this country is also the tale of a constant effort, lasting to our own day, to embody those lofty principles in social 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and political life. </w:t>
      </w:r>
      <w:r w:rsidR="00153522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We remember the great struggles which led to the abolition of slavery, the extension of voting rights, the growth of the labor movement, and the gradua</w:t>
      </w:r>
      <w:r w:rsidR="00D9343E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l effort to eliminate every kind</w:t>
      </w:r>
      <w:r w:rsidR="00153522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of racism and prejudice directed at succ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essive waves of new Americans. </w:t>
      </w:r>
      <w:r w:rsidR="00153522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This shows that,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</w:t>
      </w:r>
      <w:r w:rsidR="00153522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when a country is determined to remain true to its founding principles, based on respect for human dignity, it is strengthened and renewed.</w:t>
      </w:r>
    </w:p>
    <w:p w:rsidR="00153522" w:rsidRPr="00C04DA2" w:rsidRDefault="00153522" w:rsidP="00AD62F9">
      <w:pPr>
        <w:pStyle w:val="NoSpacing"/>
        <w:rPr>
          <w:rFonts w:ascii="Calibri" w:eastAsia="Times New Roman" w:hAnsi="Calibri"/>
          <w:bCs/>
          <w:iCs/>
          <w:sz w:val="26"/>
          <w:szCs w:val="28"/>
        </w:rPr>
      </w:pP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    All of us bene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fit from remembering our past. 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A people which remembers does not repeat past errors, instead, it looks with confidence to the challenges of the present and the future.  Remembrance saves a people’s </w:t>
      </w:r>
      <w:r w:rsidR="00C3560B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s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oul from whatever or whoever would attempt to dominate it </w:t>
      </w:r>
      <w:r w:rsidR="007C2300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or use it for their interests. </w:t>
      </w:r>
      <w:r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>When individuals and communities</w:t>
      </w:r>
      <w:r w:rsidR="00C3560B" w:rsidRPr="005510B0">
        <w:rPr>
          <w:rFonts w:ascii="Calibri" w:eastAsia="Times New Roman" w:hAnsi="Calibri"/>
          <w:bCs/>
          <w:iCs/>
          <w:spacing w:val="-8"/>
          <w:sz w:val="30"/>
          <w:szCs w:val="30"/>
        </w:rPr>
        <w:t xml:space="preserve"> are guaranteed the effective exercise of their rights, they are not only free to realize their potential, they also contribute to the welfare and enrichment of society</w:t>
      </w:r>
      <w:r w:rsidR="00C3560B" w:rsidRPr="00C04DA2">
        <w:rPr>
          <w:rFonts w:ascii="Calibri" w:eastAsia="Times New Roman" w:hAnsi="Calibri"/>
          <w:bCs/>
          <w:iCs/>
          <w:sz w:val="26"/>
          <w:szCs w:val="28"/>
        </w:rPr>
        <w:t>.</w:t>
      </w:r>
    </w:p>
    <w:p w:rsidR="00C04DA2" w:rsidRDefault="00C04DA2" w:rsidP="009765CD">
      <w:pPr>
        <w:pStyle w:val="NoSpacing"/>
        <w:rPr>
          <w:rFonts w:ascii="Calibri" w:eastAsia="Times New Roman" w:hAnsi="Calibri"/>
          <w:b/>
          <w:bCs/>
          <w:iCs/>
          <w:sz w:val="20"/>
          <w:szCs w:val="20"/>
        </w:rPr>
      </w:pPr>
    </w:p>
    <w:p w:rsidR="00C04DA2" w:rsidRDefault="00F0685F" w:rsidP="009765CD">
      <w:pPr>
        <w:pStyle w:val="NoSpacing"/>
        <w:rPr>
          <w:rFonts w:ascii="Calibri" w:eastAsia="Times New Roman" w:hAnsi="Calibri"/>
          <w:b/>
          <w:bCs/>
          <w:iCs/>
          <w:sz w:val="20"/>
          <w:szCs w:val="20"/>
        </w:rPr>
      </w:pPr>
      <w:r w:rsidRPr="002504B8">
        <w:rPr>
          <w:rFonts w:ascii="Calibri" w:eastAsia="Times New Roman" w:hAnsi="Calibri"/>
          <w:b/>
          <w:bCs/>
          <w:iCs/>
          <w:sz w:val="20"/>
          <w:szCs w:val="20"/>
        </w:rPr>
        <w:t xml:space="preserve">Source:  </w:t>
      </w:r>
      <w:r w:rsidR="00E47C4E">
        <w:rPr>
          <w:rFonts w:ascii="Calibri" w:eastAsia="Times New Roman" w:hAnsi="Calibri"/>
          <w:b/>
          <w:bCs/>
          <w:iCs/>
          <w:sz w:val="20"/>
          <w:szCs w:val="20"/>
        </w:rPr>
        <w:t>The Vatican’s English translation of Pope Francis’ address at the Meeting for Religious Li</w:t>
      </w:r>
      <w:bookmarkStart w:id="0" w:name="_GoBack"/>
      <w:bookmarkEnd w:id="0"/>
      <w:r w:rsidR="00E47C4E">
        <w:rPr>
          <w:rFonts w:ascii="Calibri" w:eastAsia="Times New Roman" w:hAnsi="Calibri"/>
          <w:b/>
          <w:bCs/>
          <w:iCs/>
          <w:sz w:val="20"/>
          <w:szCs w:val="20"/>
        </w:rPr>
        <w:t xml:space="preserve">berty </w:t>
      </w:r>
    </w:p>
    <w:p w:rsidR="00002140" w:rsidRPr="005510B0" w:rsidRDefault="00C04DA2" w:rsidP="005510B0">
      <w:pPr>
        <w:pStyle w:val="NoSpacing"/>
        <w:rPr>
          <w:rFonts w:ascii="Calibri" w:eastAsia="Times New Roman" w:hAnsi="Calibri"/>
          <w:b/>
          <w:bCs/>
          <w:iCs/>
          <w:sz w:val="20"/>
          <w:szCs w:val="20"/>
        </w:rPr>
      </w:pPr>
      <w:r>
        <w:rPr>
          <w:rFonts w:ascii="Calibri" w:eastAsia="Times New Roman" w:hAnsi="Calibri"/>
          <w:b/>
          <w:bCs/>
          <w:iCs/>
          <w:sz w:val="20"/>
          <w:szCs w:val="20"/>
        </w:rPr>
        <w:t xml:space="preserve">                </w:t>
      </w:r>
      <w:r w:rsidR="00E47C4E">
        <w:rPr>
          <w:rFonts w:ascii="Calibri" w:eastAsia="Times New Roman" w:hAnsi="Calibri"/>
          <w:b/>
          <w:bCs/>
          <w:iCs/>
          <w:sz w:val="20"/>
          <w:szCs w:val="20"/>
        </w:rPr>
        <w:t>at Independence Hall in Philadelphia</w:t>
      </w:r>
    </w:p>
    <w:sectPr w:rsidR="00002140" w:rsidRPr="005510B0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125EA8"/>
    <w:multiLevelType w:val="hybridMultilevel"/>
    <w:tmpl w:val="37563D2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16"/>
  </w:num>
  <w:num w:numId="9">
    <w:abstractNumId w:val="1"/>
  </w:num>
  <w:num w:numId="10">
    <w:abstractNumId w:val="9"/>
  </w:num>
  <w:num w:numId="11">
    <w:abstractNumId w:val="11"/>
  </w:num>
  <w:num w:numId="12">
    <w:abstractNumId w:val="14"/>
  </w:num>
  <w:num w:numId="13">
    <w:abstractNumId w:val="0"/>
  </w:num>
  <w:num w:numId="14">
    <w:abstractNumId w:val="18"/>
  </w:num>
  <w:num w:numId="15">
    <w:abstractNumId w:val="8"/>
  </w:num>
  <w:num w:numId="16">
    <w:abstractNumId w:val="13"/>
  </w:num>
  <w:num w:numId="17">
    <w:abstractNumId w:val="6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6D5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168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07A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171E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85C1A"/>
    <w:rsid w:val="00087D88"/>
    <w:rsid w:val="000917BE"/>
    <w:rsid w:val="00093771"/>
    <w:rsid w:val="00095210"/>
    <w:rsid w:val="00095E4D"/>
    <w:rsid w:val="00096AE4"/>
    <w:rsid w:val="000A176D"/>
    <w:rsid w:val="000A341F"/>
    <w:rsid w:val="000A5A23"/>
    <w:rsid w:val="000A6E8D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27B1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02EB"/>
    <w:rsid w:val="00153522"/>
    <w:rsid w:val="00153FEB"/>
    <w:rsid w:val="00154D99"/>
    <w:rsid w:val="001571D8"/>
    <w:rsid w:val="00157204"/>
    <w:rsid w:val="0016087F"/>
    <w:rsid w:val="00160CC2"/>
    <w:rsid w:val="001610C5"/>
    <w:rsid w:val="00165D67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96ABA"/>
    <w:rsid w:val="00197E24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6A7E"/>
    <w:rsid w:val="001A7FC6"/>
    <w:rsid w:val="001B1A91"/>
    <w:rsid w:val="001B23DA"/>
    <w:rsid w:val="001B3863"/>
    <w:rsid w:val="001B3BA1"/>
    <w:rsid w:val="001B3F4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71E9"/>
    <w:rsid w:val="001E7D54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22B3"/>
    <w:rsid w:val="00203217"/>
    <w:rsid w:val="00203614"/>
    <w:rsid w:val="00203A66"/>
    <w:rsid w:val="002067F5"/>
    <w:rsid w:val="002109D1"/>
    <w:rsid w:val="00211512"/>
    <w:rsid w:val="002131C8"/>
    <w:rsid w:val="00215718"/>
    <w:rsid w:val="00216009"/>
    <w:rsid w:val="00216244"/>
    <w:rsid w:val="0021638C"/>
    <w:rsid w:val="002163E6"/>
    <w:rsid w:val="00217AB1"/>
    <w:rsid w:val="00220158"/>
    <w:rsid w:val="00220A91"/>
    <w:rsid w:val="00223661"/>
    <w:rsid w:val="00223955"/>
    <w:rsid w:val="00226458"/>
    <w:rsid w:val="002264CF"/>
    <w:rsid w:val="00226665"/>
    <w:rsid w:val="00227CE9"/>
    <w:rsid w:val="00230011"/>
    <w:rsid w:val="00230442"/>
    <w:rsid w:val="00230D94"/>
    <w:rsid w:val="00231454"/>
    <w:rsid w:val="00233315"/>
    <w:rsid w:val="00237D18"/>
    <w:rsid w:val="00240734"/>
    <w:rsid w:val="00246360"/>
    <w:rsid w:val="0024781B"/>
    <w:rsid w:val="00247E90"/>
    <w:rsid w:val="0025041D"/>
    <w:rsid w:val="002504B8"/>
    <w:rsid w:val="00250FC5"/>
    <w:rsid w:val="002517A8"/>
    <w:rsid w:val="00252F6A"/>
    <w:rsid w:val="00254EDC"/>
    <w:rsid w:val="00255EAE"/>
    <w:rsid w:val="00260168"/>
    <w:rsid w:val="00261262"/>
    <w:rsid w:val="00261C77"/>
    <w:rsid w:val="00262251"/>
    <w:rsid w:val="00262378"/>
    <w:rsid w:val="0026269D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3D99"/>
    <w:rsid w:val="002B4F1E"/>
    <w:rsid w:val="002C20E5"/>
    <w:rsid w:val="002C245D"/>
    <w:rsid w:val="002C245F"/>
    <w:rsid w:val="002C736A"/>
    <w:rsid w:val="002C768A"/>
    <w:rsid w:val="002D02ED"/>
    <w:rsid w:val="002D1D74"/>
    <w:rsid w:val="002D2151"/>
    <w:rsid w:val="002D3A0D"/>
    <w:rsid w:val="002D41CC"/>
    <w:rsid w:val="002D4453"/>
    <w:rsid w:val="002D4B9B"/>
    <w:rsid w:val="002D683C"/>
    <w:rsid w:val="002D7A56"/>
    <w:rsid w:val="002E42D3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2840"/>
    <w:rsid w:val="00326EC4"/>
    <w:rsid w:val="00331E08"/>
    <w:rsid w:val="00332168"/>
    <w:rsid w:val="00335446"/>
    <w:rsid w:val="00336A16"/>
    <w:rsid w:val="003371B8"/>
    <w:rsid w:val="00337505"/>
    <w:rsid w:val="00337E7A"/>
    <w:rsid w:val="003402F7"/>
    <w:rsid w:val="003424D2"/>
    <w:rsid w:val="00342DF7"/>
    <w:rsid w:val="00343F3C"/>
    <w:rsid w:val="00345C6F"/>
    <w:rsid w:val="003466E8"/>
    <w:rsid w:val="0034701C"/>
    <w:rsid w:val="00347114"/>
    <w:rsid w:val="00347D6B"/>
    <w:rsid w:val="003505C1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4B29"/>
    <w:rsid w:val="003872B3"/>
    <w:rsid w:val="00387AF0"/>
    <w:rsid w:val="00390297"/>
    <w:rsid w:val="0039072F"/>
    <w:rsid w:val="003909C4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4ECE"/>
    <w:rsid w:val="003A6271"/>
    <w:rsid w:val="003A71F7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20E"/>
    <w:rsid w:val="004034A4"/>
    <w:rsid w:val="00407095"/>
    <w:rsid w:val="00407370"/>
    <w:rsid w:val="0041110B"/>
    <w:rsid w:val="00415B62"/>
    <w:rsid w:val="00417B91"/>
    <w:rsid w:val="004200B3"/>
    <w:rsid w:val="004208CE"/>
    <w:rsid w:val="00420DC0"/>
    <w:rsid w:val="0042422D"/>
    <w:rsid w:val="00426799"/>
    <w:rsid w:val="004268D1"/>
    <w:rsid w:val="00433D98"/>
    <w:rsid w:val="00434198"/>
    <w:rsid w:val="0043430E"/>
    <w:rsid w:val="004346BA"/>
    <w:rsid w:val="004356AE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1E30"/>
    <w:rsid w:val="0046335F"/>
    <w:rsid w:val="004640F1"/>
    <w:rsid w:val="004641FB"/>
    <w:rsid w:val="00472E7D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6C80"/>
    <w:rsid w:val="004A6D24"/>
    <w:rsid w:val="004A743B"/>
    <w:rsid w:val="004B2B43"/>
    <w:rsid w:val="004B3817"/>
    <w:rsid w:val="004B40CC"/>
    <w:rsid w:val="004B43B9"/>
    <w:rsid w:val="004B4E0B"/>
    <w:rsid w:val="004B609E"/>
    <w:rsid w:val="004B656D"/>
    <w:rsid w:val="004B7369"/>
    <w:rsid w:val="004C070C"/>
    <w:rsid w:val="004C0AF9"/>
    <w:rsid w:val="004C4A99"/>
    <w:rsid w:val="004C5944"/>
    <w:rsid w:val="004C67C5"/>
    <w:rsid w:val="004C6BDC"/>
    <w:rsid w:val="004D056A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41BE"/>
    <w:rsid w:val="00515370"/>
    <w:rsid w:val="00517D09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0B0"/>
    <w:rsid w:val="00551AFA"/>
    <w:rsid w:val="00552247"/>
    <w:rsid w:val="00552E56"/>
    <w:rsid w:val="00553A43"/>
    <w:rsid w:val="0056281E"/>
    <w:rsid w:val="00564185"/>
    <w:rsid w:val="005648E5"/>
    <w:rsid w:val="00564D9F"/>
    <w:rsid w:val="00567120"/>
    <w:rsid w:val="00571BE8"/>
    <w:rsid w:val="00573B43"/>
    <w:rsid w:val="005813FB"/>
    <w:rsid w:val="00581A9A"/>
    <w:rsid w:val="00582E6F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94F"/>
    <w:rsid w:val="005C073D"/>
    <w:rsid w:val="005C45A0"/>
    <w:rsid w:val="005C4FD0"/>
    <w:rsid w:val="005C55E8"/>
    <w:rsid w:val="005C5CA1"/>
    <w:rsid w:val="005C785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968"/>
    <w:rsid w:val="00605813"/>
    <w:rsid w:val="0060704E"/>
    <w:rsid w:val="006070C0"/>
    <w:rsid w:val="006116F4"/>
    <w:rsid w:val="00614B75"/>
    <w:rsid w:val="00616318"/>
    <w:rsid w:val="00621113"/>
    <w:rsid w:val="006219AC"/>
    <w:rsid w:val="00623353"/>
    <w:rsid w:val="006235AE"/>
    <w:rsid w:val="00623C4D"/>
    <w:rsid w:val="0062435B"/>
    <w:rsid w:val="0062508E"/>
    <w:rsid w:val="006250C1"/>
    <w:rsid w:val="00626596"/>
    <w:rsid w:val="00632338"/>
    <w:rsid w:val="006410C3"/>
    <w:rsid w:val="006414E0"/>
    <w:rsid w:val="0064210F"/>
    <w:rsid w:val="00642F08"/>
    <w:rsid w:val="00643FE0"/>
    <w:rsid w:val="006445B8"/>
    <w:rsid w:val="006454FD"/>
    <w:rsid w:val="0064585B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33AA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1193"/>
    <w:rsid w:val="00693750"/>
    <w:rsid w:val="0069629D"/>
    <w:rsid w:val="0069649E"/>
    <w:rsid w:val="0069667F"/>
    <w:rsid w:val="006976E8"/>
    <w:rsid w:val="00697806"/>
    <w:rsid w:val="00697965"/>
    <w:rsid w:val="006A143C"/>
    <w:rsid w:val="006A14B0"/>
    <w:rsid w:val="006A26A1"/>
    <w:rsid w:val="006A310E"/>
    <w:rsid w:val="006A5565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55CC"/>
    <w:rsid w:val="006D02A5"/>
    <w:rsid w:val="006D06F6"/>
    <w:rsid w:val="006D184B"/>
    <w:rsid w:val="006D1CD9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700D05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49"/>
    <w:rsid w:val="00714285"/>
    <w:rsid w:val="00715459"/>
    <w:rsid w:val="00716A1F"/>
    <w:rsid w:val="00717461"/>
    <w:rsid w:val="00720A2D"/>
    <w:rsid w:val="00721F1F"/>
    <w:rsid w:val="007250EC"/>
    <w:rsid w:val="00726A43"/>
    <w:rsid w:val="00726BDF"/>
    <w:rsid w:val="00727519"/>
    <w:rsid w:val="00727F87"/>
    <w:rsid w:val="00730BDC"/>
    <w:rsid w:val="007322F6"/>
    <w:rsid w:val="00732C9E"/>
    <w:rsid w:val="007334E1"/>
    <w:rsid w:val="00735693"/>
    <w:rsid w:val="00735A82"/>
    <w:rsid w:val="0073665C"/>
    <w:rsid w:val="0073686D"/>
    <w:rsid w:val="00737818"/>
    <w:rsid w:val="00742C5E"/>
    <w:rsid w:val="00746EB9"/>
    <w:rsid w:val="00746FCE"/>
    <w:rsid w:val="00747378"/>
    <w:rsid w:val="007515E6"/>
    <w:rsid w:val="0075278E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64C56"/>
    <w:rsid w:val="00765060"/>
    <w:rsid w:val="00774AF7"/>
    <w:rsid w:val="00774F81"/>
    <w:rsid w:val="00775655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97990"/>
    <w:rsid w:val="007A049C"/>
    <w:rsid w:val="007A1C34"/>
    <w:rsid w:val="007A2476"/>
    <w:rsid w:val="007A3108"/>
    <w:rsid w:val="007A4593"/>
    <w:rsid w:val="007A5B7D"/>
    <w:rsid w:val="007A70D9"/>
    <w:rsid w:val="007A789D"/>
    <w:rsid w:val="007A7E14"/>
    <w:rsid w:val="007B13EC"/>
    <w:rsid w:val="007B3F9D"/>
    <w:rsid w:val="007B5A89"/>
    <w:rsid w:val="007B6F2A"/>
    <w:rsid w:val="007C0FA3"/>
    <w:rsid w:val="007C15D2"/>
    <w:rsid w:val="007C1D8E"/>
    <w:rsid w:val="007C2300"/>
    <w:rsid w:val="007C3627"/>
    <w:rsid w:val="007C4368"/>
    <w:rsid w:val="007C5CBB"/>
    <w:rsid w:val="007C6A84"/>
    <w:rsid w:val="007D1D2C"/>
    <w:rsid w:val="007D2E82"/>
    <w:rsid w:val="007D6D4F"/>
    <w:rsid w:val="007D72FD"/>
    <w:rsid w:val="007E1E72"/>
    <w:rsid w:val="007E2E61"/>
    <w:rsid w:val="007F0A45"/>
    <w:rsid w:val="007F166E"/>
    <w:rsid w:val="007F2AEF"/>
    <w:rsid w:val="007F74FE"/>
    <w:rsid w:val="0080038C"/>
    <w:rsid w:val="00800EA0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0C9A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2E7A"/>
    <w:rsid w:val="008644C5"/>
    <w:rsid w:val="008655DA"/>
    <w:rsid w:val="0086722A"/>
    <w:rsid w:val="00867FD1"/>
    <w:rsid w:val="00871679"/>
    <w:rsid w:val="0087441B"/>
    <w:rsid w:val="00875822"/>
    <w:rsid w:val="00875DD3"/>
    <w:rsid w:val="00875F80"/>
    <w:rsid w:val="008778B9"/>
    <w:rsid w:val="008779BF"/>
    <w:rsid w:val="00881A74"/>
    <w:rsid w:val="008844EC"/>
    <w:rsid w:val="00885CE2"/>
    <w:rsid w:val="00886220"/>
    <w:rsid w:val="00890D59"/>
    <w:rsid w:val="0089641C"/>
    <w:rsid w:val="008A0343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23FB"/>
    <w:rsid w:val="008F2D20"/>
    <w:rsid w:val="008F3061"/>
    <w:rsid w:val="008F4BAD"/>
    <w:rsid w:val="008F7BC7"/>
    <w:rsid w:val="00900C51"/>
    <w:rsid w:val="009015F4"/>
    <w:rsid w:val="00901940"/>
    <w:rsid w:val="009021F2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26ADC"/>
    <w:rsid w:val="00930529"/>
    <w:rsid w:val="00930BFF"/>
    <w:rsid w:val="00931D61"/>
    <w:rsid w:val="00932050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414C"/>
    <w:rsid w:val="009B49C9"/>
    <w:rsid w:val="009B4DA3"/>
    <w:rsid w:val="009B524E"/>
    <w:rsid w:val="009B7DEC"/>
    <w:rsid w:val="009C090E"/>
    <w:rsid w:val="009C2542"/>
    <w:rsid w:val="009D3054"/>
    <w:rsid w:val="009D314A"/>
    <w:rsid w:val="009D365B"/>
    <w:rsid w:val="009D3E2D"/>
    <w:rsid w:val="009D43BE"/>
    <w:rsid w:val="009D4809"/>
    <w:rsid w:val="009D4A2E"/>
    <w:rsid w:val="009D6584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5F06"/>
    <w:rsid w:val="00A463B4"/>
    <w:rsid w:val="00A46A83"/>
    <w:rsid w:val="00A55906"/>
    <w:rsid w:val="00A55ECE"/>
    <w:rsid w:val="00A571E4"/>
    <w:rsid w:val="00A65C9C"/>
    <w:rsid w:val="00A661CA"/>
    <w:rsid w:val="00A66503"/>
    <w:rsid w:val="00A6732B"/>
    <w:rsid w:val="00A7300E"/>
    <w:rsid w:val="00A762D2"/>
    <w:rsid w:val="00A77030"/>
    <w:rsid w:val="00A77D5E"/>
    <w:rsid w:val="00A80181"/>
    <w:rsid w:val="00A82022"/>
    <w:rsid w:val="00A9012C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D62F9"/>
    <w:rsid w:val="00AE00D8"/>
    <w:rsid w:val="00AE02A5"/>
    <w:rsid w:val="00AE0731"/>
    <w:rsid w:val="00AE1D2C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0EA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0A2"/>
    <w:rsid w:val="00B676E5"/>
    <w:rsid w:val="00B67B18"/>
    <w:rsid w:val="00B71430"/>
    <w:rsid w:val="00B730B2"/>
    <w:rsid w:val="00B7362B"/>
    <w:rsid w:val="00B739D7"/>
    <w:rsid w:val="00B7516F"/>
    <w:rsid w:val="00B754F7"/>
    <w:rsid w:val="00B77408"/>
    <w:rsid w:val="00B830DA"/>
    <w:rsid w:val="00B83F94"/>
    <w:rsid w:val="00B84A79"/>
    <w:rsid w:val="00B91A79"/>
    <w:rsid w:val="00B926AC"/>
    <w:rsid w:val="00B9338F"/>
    <w:rsid w:val="00B93AC3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4C2"/>
    <w:rsid w:val="00BC1D1A"/>
    <w:rsid w:val="00BC37C6"/>
    <w:rsid w:val="00BC67A5"/>
    <w:rsid w:val="00BC6AA6"/>
    <w:rsid w:val="00BD1520"/>
    <w:rsid w:val="00BD1D3C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5CCE"/>
    <w:rsid w:val="00BF5D77"/>
    <w:rsid w:val="00BF7D18"/>
    <w:rsid w:val="00C00B56"/>
    <w:rsid w:val="00C03C4B"/>
    <w:rsid w:val="00C048CE"/>
    <w:rsid w:val="00C04DA2"/>
    <w:rsid w:val="00C054FF"/>
    <w:rsid w:val="00C079CD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4AE0"/>
    <w:rsid w:val="00C27D54"/>
    <w:rsid w:val="00C30CBC"/>
    <w:rsid w:val="00C31ADA"/>
    <w:rsid w:val="00C3560B"/>
    <w:rsid w:val="00C35C16"/>
    <w:rsid w:val="00C40A13"/>
    <w:rsid w:val="00C41734"/>
    <w:rsid w:val="00C434EB"/>
    <w:rsid w:val="00C43B48"/>
    <w:rsid w:val="00C44C30"/>
    <w:rsid w:val="00C467BE"/>
    <w:rsid w:val="00C50804"/>
    <w:rsid w:val="00C509F5"/>
    <w:rsid w:val="00C50D68"/>
    <w:rsid w:val="00C5108F"/>
    <w:rsid w:val="00C51A03"/>
    <w:rsid w:val="00C527E6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6373B"/>
    <w:rsid w:val="00C70689"/>
    <w:rsid w:val="00C7376D"/>
    <w:rsid w:val="00C7427D"/>
    <w:rsid w:val="00C74763"/>
    <w:rsid w:val="00C747BA"/>
    <w:rsid w:val="00C74877"/>
    <w:rsid w:val="00C75AE5"/>
    <w:rsid w:val="00C779A8"/>
    <w:rsid w:val="00C80380"/>
    <w:rsid w:val="00C82AF1"/>
    <w:rsid w:val="00C83939"/>
    <w:rsid w:val="00C8442B"/>
    <w:rsid w:val="00C86BC4"/>
    <w:rsid w:val="00C86D05"/>
    <w:rsid w:val="00C87243"/>
    <w:rsid w:val="00C90701"/>
    <w:rsid w:val="00C91642"/>
    <w:rsid w:val="00C966FF"/>
    <w:rsid w:val="00CA0473"/>
    <w:rsid w:val="00CA345F"/>
    <w:rsid w:val="00CA36C7"/>
    <w:rsid w:val="00CA4B06"/>
    <w:rsid w:val="00CA4E0C"/>
    <w:rsid w:val="00CA5E93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6E3E"/>
    <w:rsid w:val="00CE7E76"/>
    <w:rsid w:val="00CF12E7"/>
    <w:rsid w:val="00CF1BBC"/>
    <w:rsid w:val="00CF268E"/>
    <w:rsid w:val="00CF48B3"/>
    <w:rsid w:val="00CF4E66"/>
    <w:rsid w:val="00D012F0"/>
    <w:rsid w:val="00D02D13"/>
    <w:rsid w:val="00D03FE6"/>
    <w:rsid w:val="00D041C7"/>
    <w:rsid w:val="00D04C6C"/>
    <w:rsid w:val="00D07375"/>
    <w:rsid w:val="00D10015"/>
    <w:rsid w:val="00D11A60"/>
    <w:rsid w:val="00D15043"/>
    <w:rsid w:val="00D17934"/>
    <w:rsid w:val="00D17C94"/>
    <w:rsid w:val="00D213E2"/>
    <w:rsid w:val="00D22E2C"/>
    <w:rsid w:val="00D23DCD"/>
    <w:rsid w:val="00D25382"/>
    <w:rsid w:val="00D2711F"/>
    <w:rsid w:val="00D30EDF"/>
    <w:rsid w:val="00D323CE"/>
    <w:rsid w:val="00D328F8"/>
    <w:rsid w:val="00D3333D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11E3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43E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538D"/>
    <w:rsid w:val="00DB7FB4"/>
    <w:rsid w:val="00DC1A9D"/>
    <w:rsid w:val="00DC31AA"/>
    <w:rsid w:val="00DC5A8B"/>
    <w:rsid w:val="00DC62CE"/>
    <w:rsid w:val="00DD03D2"/>
    <w:rsid w:val="00DD2257"/>
    <w:rsid w:val="00DD28E5"/>
    <w:rsid w:val="00DE0731"/>
    <w:rsid w:val="00DE25CC"/>
    <w:rsid w:val="00DE294E"/>
    <w:rsid w:val="00DE33E3"/>
    <w:rsid w:val="00DE3F11"/>
    <w:rsid w:val="00DF1C50"/>
    <w:rsid w:val="00DF1F3E"/>
    <w:rsid w:val="00DF365C"/>
    <w:rsid w:val="00DF5527"/>
    <w:rsid w:val="00DF5D3B"/>
    <w:rsid w:val="00DF77C4"/>
    <w:rsid w:val="00DF7CB6"/>
    <w:rsid w:val="00E004E9"/>
    <w:rsid w:val="00E011A2"/>
    <w:rsid w:val="00E01E87"/>
    <w:rsid w:val="00E02269"/>
    <w:rsid w:val="00E0458D"/>
    <w:rsid w:val="00E05B07"/>
    <w:rsid w:val="00E063E5"/>
    <w:rsid w:val="00E07011"/>
    <w:rsid w:val="00E11B38"/>
    <w:rsid w:val="00E14450"/>
    <w:rsid w:val="00E167CC"/>
    <w:rsid w:val="00E22B17"/>
    <w:rsid w:val="00E22B1B"/>
    <w:rsid w:val="00E23ACB"/>
    <w:rsid w:val="00E31619"/>
    <w:rsid w:val="00E32DC5"/>
    <w:rsid w:val="00E33EAF"/>
    <w:rsid w:val="00E35074"/>
    <w:rsid w:val="00E36575"/>
    <w:rsid w:val="00E379C1"/>
    <w:rsid w:val="00E379F3"/>
    <w:rsid w:val="00E37CF0"/>
    <w:rsid w:val="00E37D59"/>
    <w:rsid w:val="00E424AF"/>
    <w:rsid w:val="00E44588"/>
    <w:rsid w:val="00E46C28"/>
    <w:rsid w:val="00E4740E"/>
    <w:rsid w:val="00E47B5E"/>
    <w:rsid w:val="00E47C4E"/>
    <w:rsid w:val="00E509CB"/>
    <w:rsid w:val="00E50D1B"/>
    <w:rsid w:val="00E51363"/>
    <w:rsid w:val="00E537CD"/>
    <w:rsid w:val="00E55124"/>
    <w:rsid w:val="00E55B73"/>
    <w:rsid w:val="00E56AFC"/>
    <w:rsid w:val="00E57669"/>
    <w:rsid w:val="00E57FF2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1E8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2D61"/>
    <w:rsid w:val="00E93D45"/>
    <w:rsid w:val="00E94E4E"/>
    <w:rsid w:val="00E9507B"/>
    <w:rsid w:val="00E95856"/>
    <w:rsid w:val="00E97935"/>
    <w:rsid w:val="00E97EF0"/>
    <w:rsid w:val="00EA1996"/>
    <w:rsid w:val="00EA4042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0960"/>
    <w:rsid w:val="00EE1116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0685F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0166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0E0E"/>
    <w:rsid w:val="00F720D8"/>
    <w:rsid w:val="00F73649"/>
    <w:rsid w:val="00F73B89"/>
    <w:rsid w:val="00F76C76"/>
    <w:rsid w:val="00F77993"/>
    <w:rsid w:val="00F77A0F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4380"/>
    <w:rsid w:val="00F952E2"/>
    <w:rsid w:val="00F97BA1"/>
    <w:rsid w:val="00FA2349"/>
    <w:rsid w:val="00FA41CB"/>
    <w:rsid w:val="00FA46F3"/>
    <w:rsid w:val="00FA6EEC"/>
    <w:rsid w:val="00FA7217"/>
    <w:rsid w:val="00FA7305"/>
    <w:rsid w:val="00FB01BA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1EF3"/>
    <w:rsid w:val="00FD4C3B"/>
    <w:rsid w:val="00FD4DD1"/>
    <w:rsid w:val="00FD5054"/>
    <w:rsid w:val="00FD586E"/>
    <w:rsid w:val="00FD5DB0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55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FD72C-A617-43CA-9996-B2CE5265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3907</Words>
  <Characters>2227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7</cp:revision>
  <cp:lastPrinted>2019-07-02T10:18:00Z</cp:lastPrinted>
  <dcterms:created xsi:type="dcterms:W3CDTF">2019-07-02T10:06:00Z</dcterms:created>
  <dcterms:modified xsi:type="dcterms:W3CDTF">2019-07-02T11:21:00Z</dcterms:modified>
</cp:coreProperties>
</file>